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3F" w:rsidRDefault="00FC2B3F" w:rsidP="00045B8C">
      <w:pPr>
        <w:pStyle w:val="Tekstprzypisudolnego"/>
        <w:jc w:val="center"/>
        <w:rPr>
          <w:rFonts w:cs="Arial"/>
          <w:b/>
          <w:i/>
          <w:sz w:val="24"/>
          <w:szCs w:val="24"/>
          <w:u w:val="single"/>
        </w:rPr>
      </w:pPr>
      <w:r>
        <w:rPr>
          <w:rFonts w:cs="Arial"/>
          <w:b/>
          <w:i/>
          <w:noProof/>
          <w:sz w:val="24"/>
          <w:szCs w:val="24"/>
          <w:u w:val="single"/>
          <w:lang w:eastAsia="pl-PL"/>
        </w:rPr>
        <w:drawing>
          <wp:inline distT="0" distB="0" distL="0" distR="0" wp14:anchorId="2367415D">
            <wp:extent cx="1828800" cy="3721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2B3F" w:rsidRDefault="00FC2B3F" w:rsidP="00045B8C">
      <w:pPr>
        <w:pStyle w:val="Tekstprzypisudolnego"/>
        <w:jc w:val="center"/>
        <w:rPr>
          <w:rFonts w:cs="Arial"/>
          <w:b/>
          <w:i/>
          <w:sz w:val="24"/>
          <w:szCs w:val="24"/>
          <w:u w:val="single"/>
        </w:rPr>
      </w:pPr>
    </w:p>
    <w:p w:rsidR="00045B8C" w:rsidRDefault="00045B8C" w:rsidP="00045B8C">
      <w:pPr>
        <w:pStyle w:val="Tekstprzypisudolnego"/>
        <w:jc w:val="center"/>
        <w:rPr>
          <w:rFonts w:cs="Arial"/>
          <w:b/>
          <w:i/>
          <w:sz w:val="24"/>
          <w:szCs w:val="24"/>
          <w:u w:val="single"/>
        </w:rPr>
      </w:pPr>
      <w:r w:rsidRPr="00045B8C">
        <w:rPr>
          <w:rFonts w:cs="Arial"/>
          <w:b/>
          <w:i/>
          <w:sz w:val="24"/>
          <w:szCs w:val="24"/>
          <w:u w:val="single"/>
        </w:rPr>
        <w:t xml:space="preserve">Klauzula informacyjna RODO </w:t>
      </w:r>
    </w:p>
    <w:p w:rsidR="00045B8C" w:rsidRPr="00045B8C" w:rsidRDefault="00045B8C" w:rsidP="00FC2B3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 xml:space="preserve">Zgodnie z art. 13 ust. 1 i 2 </w:t>
      </w:r>
      <w:r w:rsidRPr="00045B8C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95/46/WE, </w:t>
      </w:r>
      <w:r w:rsidRPr="00045B8C">
        <w:rPr>
          <w:rFonts w:eastAsia="Times New Roman" w:cs="Arial"/>
          <w:lang w:eastAsia="pl-PL"/>
        </w:rPr>
        <w:t xml:space="preserve">dalej „RODO”, informuję, że: </w:t>
      </w:r>
    </w:p>
    <w:p w:rsidR="00045B8C" w:rsidRPr="00045B8C" w:rsidRDefault="00045B8C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045B8C">
        <w:rPr>
          <w:rFonts w:eastAsia="Times New Roman" w:cs="Arial"/>
          <w:lang w:eastAsia="pl-PL"/>
        </w:rPr>
        <w:t xml:space="preserve">administratorem Pani/Pana danych osobowych jest </w:t>
      </w:r>
      <w:r w:rsidR="00DE5F24">
        <w:rPr>
          <w:rFonts w:cs="Times New Roman"/>
          <w:sz w:val="24"/>
          <w:szCs w:val="24"/>
        </w:rPr>
        <w:t xml:space="preserve">JSW Szkolenie i Górnictwo Sp. </w:t>
      </w:r>
      <w:r w:rsidR="009851E2">
        <w:rPr>
          <w:rFonts w:cs="Times New Roman"/>
          <w:sz w:val="24"/>
          <w:szCs w:val="24"/>
        </w:rPr>
        <w:t>z</w:t>
      </w:r>
      <w:r w:rsidR="00DE5F24">
        <w:rPr>
          <w:rFonts w:cs="Times New Roman"/>
          <w:sz w:val="24"/>
          <w:szCs w:val="24"/>
        </w:rPr>
        <w:t xml:space="preserve"> o.o. </w:t>
      </w:r>
      <w:r w:rsidR="009851E2">
        <w:rPr>
          <w:rFonts w:cs="Times New Roman"/>
          <w:sz w:val="24"/>
          <w:szCs w:val="24"/>
        </w:rPr>
        <w:br w:type="textWrapping" w:clear="all"/>
      </w:r>
      <w:r w:rsidR="00DE5F24">
        <w:rPr>
          <w:rFonts w:cs="Times New Roman"/>
          <w:sz w:val="24"/>
          <w:szCs w:val="24"/>
        </w:rPr>
        <w:t>ul. Węglowa 4, 44-268 Jastrzębie – Zdrój</w:t>
      </w:r>
      <w:r w:rsidRPr="00045B8C">
        <w:rPr>
          <w:rFonts w:cs="Arial"/>
          <w:i/>
        </w:rPr>
        <w:t>;</w:t>
      </w:r>
    </w:p>
    <w:p w:rsidR="00DE5F24" w:rsidRPr="00FC2B3F" w:rsidRDefault="00DE5F24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DE5F24">
        <w:rPr>
          <w:rFonts w:eastAsia="Times New Roman" w:cs="Arial"/>
          <w:lang w:eastAsia="pl-PL"/>
        </w:rPr>
        <w:t xml:space="preserve">W sprawach związanych z przetwarzaniem danych osobowych można się skontaktować pod adresem: JSW Szkolenie i Górnictwo Sp. z o.o. Jastrzębie-Zdrój (44-268) przy ul. Węglowej 4 </w:t>
      </w:r>
    </w:p>
    <w:p w:rsidR="000133B1" w:rsidRPr="000133B1" w:rsidRDefault="00045B8C" w:rsidP="000133B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Pani/Pana dane osobowe przetwarzane będą na podstawie art. 6 ust. 1 lit. c</w:t>
      </w:r>
      <w:r w:rsidRPr="00FC2B3F">
        <w:rPr>
          <w:rFonts w:eastAsia="Times New Roman" w:cs="Arial"/>
          <w:lang w:eastAsia="pl-PL"/>
        </w:rPr>
        <w:t xml:space="preserve"> </w:t>
      </w:r>
      <w:r w:rsidRPr="00045B8C">
        <w:rPr>
          <w:rFonts w:eastAsia="Times New Roman" w:cs="Arial"/>
          <w:lang w:eastAsia="pl-PL"/>
        </w:rPr>
        <w:t xml:space="preserve">RODO w celu </w:t>
      </w:r>
      <w:r w:rsidRPr="00FC2B3F">
        <w:rPr>
          <w:rFonts w:eastAsia="Times New Roman" w:cs="Arial"/>
          <w:lang w:eastAsia="pl-PL"/>
        </w:rPr>
        <w:t xml:space="preserve">związanym z postępowaniem o udzielenie zamówienia </w:t>
      </w:r>
      <w:r w:rsidR="00DE5F24" w:rsidRPr="00FC2B3F">
        <w:rPr>
          <w:rFonts w:eastAsia="Times New Roman" w:cs="Arial"/>
          <w:lang w:eastAsia="pl-PL"/>
        </w:rPr>
        <w:t xml:space="preserve">w drodze przetargu nieograniczonego pn. </w:t>
      </w:r>
      <w:bookmarkStart w:id="0" w:name="_Hlk61368977"/>
      <w:r w:rsidR="000133B1" w:rsidRPr="000133B1">
        <w:rPr>
          <w:rFonts w:eastAsia="Times New Roman" w:cs="Arial"/>
          <w:lang w:eastAsia="pl-PL"/>
        </w:rPr>
        <w:t>„</w:t>
      </w:r>
      <w:bookmarkStart w:id="1" w:name="_Hlk61296374"/>
      <w:bookmarkStart w:id="2" w:name="_Hlk61288973"/>
      <w:r w:rsidR="000133B1" w:rsidRPr="000133B1">
        <w:rPr>
          <w:rFonts w:eastAsia="Times New Roman" w:cs="Arial"/>
          <w:lang w:eastAsia="pl-PL"/>
        </w:rPr>
        <w:t xml:space="preserve">Zakup i dostawa: </w:t>
      </w:r>
    </w:p>
    <w:p w:rsidR="000133B1" w:rsidRPr="000133B1" w:rsidRDefault="000133B1" w:rsidP="000133B1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lang w:eastAsia="pl-PL"/>
        </w:rPr>
      </w:pPr>
      <w:r w:rsidRPr="000133B1">
        <w:rPr>
          <w:rFonts w:ascii="Calibri" w:eastAsia="Times New Roman" w:hAnsi="Calibri" w:cs="Times New Roman"/>
          <w:spacing w:val="-3"/>
          <w:lang w:eastAsia="pl-PL"/>
        </w:rPr>
        <w:t xml:space="preserve">pięciu agregatów pompowych pneumatycznych </w:t>
      </w:r>
      <w:bookmarkEnd w:id="1"/>
      <w:r w:rsidRPr="000133B1">
        <w:rPr>
          <w:rFonts w:ascii="Calibri" w:eastAsia="Times New Roman" w:hAnsi="Calibri" w:cs="Times New Roman"/>
          <w:spacing w:val="-3"/>
          <w:lang w:eastAsia="pl-PL"/>
        </w:rPr>
        <w:t xml:space="preserve">przeznaczonych do tłoczenia przy pomocy sprężonego powietrza środka pianotwórczego w stosunku mieszania żywicy </w:t>
      </w:r>
      <w:r w:rsidRPr="000133B1">
        <w:rPr>
          <w:rFonts w:ascii="Calibri" w:eastAsia="Times New Roman" w:hAnsi="Calibri" w:cs="Times New Roman"/>
          <w:bCs/>
          <w:spacing w:val="-3"/>
          <w:lang w:eastAsia="pl-PL"/>
        </w:rPr>
        <w:t>mocznikowo – formaldehydowej</w:t>
      </w:r>
      <w:r w:rsidRPr="000133B1">
        <w:rPr>
          <w:rFonts w:ascii="Calibri" w:eastAsia="Times New Roman" w:hAnsi="Calibri" w:cs="Times New Roman"/>
          <w:spacing w:val="-3"/>
          <w:lang w:eastAsia="pl-PL"/>
        </w:rPr>
        <w:t xml:space="preserve"> do katalizatora 1:1,</w:t>
      </w:r>
      <w:bookmarkStart w:id="3" w:name="_Hlk61296387"/>
    </w:p>
    <w:p w:rsidR="000133B1" w:rsidRPr="000133B1" w:rsidRDefault="000133B1" w:rsidP="000133B1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lang w:eastAsia="pl-PL"/>
        </w:rPr>
      </w:pPr>
      <w:r w:rsidRPr="000133B1">
        <w:rPr>
          <w:rFonts w:ascii="Calibri" w:eastAsia="Times New Roman" w:hAnsi="Calibri" w:cs="Times New Roman"/>
          <w:spacing w:val="-3"/>
          <w:lang w:eastAsia="pl-PL"/>
        </w:rPr>
        <w:t>trzech agregatów pompowych do przetłaczania spoiw mineralno – cementowych</w:t>
      </w:r>
      <w:bookmarkEnd w:id="2"/>
      <w:bookmarkEnd w:id="3"/>
      <w:r w:rsidRPr="000133B1">
        <w:rPr>
          <w:rFonts w:ascii="Calibri" w:eastAsia="Times New Roman" w:hAnsi="Calibri" w:cs="Times New Roman"/>
          <w:spacing w:val="-3"/>
          <w:lang w:eastAsia="pl-PL"/>
        </w:rPr>
        <w:t>,</w:t>
      </w:r>
    </w:p>
    <w:p w:rsidR="00045B8C" w:rsidRPr="000133B1" w:rsidRDefault="000133B1" w:rsidP="000133B1">
      <w:pPr>
        <w:numPr>
          <w:ilvl w:val="0"/>
          <w:numId w:val="6"/>
        </w:numPr>
        <w:suppressAutoHyphens/>
        <w:spacing w:after="0" w:line="276" w:lineRule="auto"/>
        <w:contextualSpacing/>
        <w:rPr>
          <w:rFonts w:ascii="Calibri" w:eastAsia="Times New Roman" w:hAnsi="Calibri" w:cs="Times New Roman"/>
          <w:bCs/>
          <w:lang w:eastAsia="pl-PL"/>
        </w:rPr>
      </w:pPr>
      <w:r w:rsidRPr="000133B1">
        <w:rPr>
          <w:rFonts w:ascii="Calibri" w:eastAsia="Times New Roman" w:hAnsi="Calibri" w:cs="Times New Roman"/>
          <w:spacing w:val="-3"/>
          <w:lang w:eastAsia="pl-PL"/>
        </w:rPr>
        <w:t>czterech agregatów pompowych pneumatycznych przeznaczonych do tłoczenia przy pomocy sprężonego powietrza środka pianotwórczego</w:t>
      </w:r>
      <w:bookmarkEnd w:id="0"/>
      <w:r w:rsidRPr="000133B1">
        <w:rPr>
          <w:rFonts w:ascii="Calibri" w:eastAsia="Times New Roman" w:hAnsi="Calibri" w:cs="Times New Roman"/>
          <w:spacing w:val="-3"/>
          <w:lang w:eastAsia="pl-PL"/>
        </w:rPr>
        <w:t xml:space="preserve"> </w:t>
      </w:r>
      <w:r w:rsidRPr="000133B1">
        <w:rPr>
          <w:rFonts w:ascii="Calibri" w:eastAsia="Times New Roman" w:hAnsi="Calibri" w:cs="Times New Roman"/>
          <w:bCs/>
          <w:spacing w:val="-3"/>
          <w:lang w:eastAsia="pl-PL"/>
        </w:rPr>
        <w:t>w stosunku mieszania żywicy mocznikowo – formaldehydowej do katalizatora 4:1.”</w:t>
      </w:r>
    </w:p>
    <w:p w:rsidR="00045B8C" w:rsidRPr="00FC2B3F" w:rsidRDefault="00FC2B3F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FC2B3F">
        <w:rPr>
          <w:rFonts w:eastAsia="Times New Roman" w:cs="Arial"/>
          <w:lang w:eastAsia="pl-PL"/>
        </w:rPr>
        <w:t>Odbiorcami Pani/Pana danych osobowych mogą być podmioty współpracujące ze Spółką w  zakresie świadczonych na rzecz Spółki usług (np. podwykonawcy) oraz wspierania bieżących procesów biznesowych Spółki.</w:t>
      </w:r>
    </w:p>
    <w:p w:rsidR="00045B8C" w:rsidRPr="00FC2B3F" w:rsidRDefault="00FC2B3F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FC2B3F">
        <w:rPr>
          <w:rFonts w:eastAsia="Times New Roman" w:cs="Arial"/>
          <w:lang w:eastAsia="pl-PL"/>
        </w:rPr>
        <w:t xml:space="preserve">Podanie przez Pani/Pana danych osobowych jest dobrowolne, lecz konieczne do przeprowadzenia postępowania </w:t>
      </w:r>
      <w:r w:rsidR="009851E2">
        <w:rPr>
          <w:rFonts w:eastAsia="Times New Roman" w:cs="Arial"/>
          <w:lang w:eastAsia="pl-PL"/>
        </w:rPr>
        <w:t>przetargowego</w:t>
      </w:r>
      <w:r w:rsidRPr="00FC2B3F">
        <w:rPr>
          <w:rFonts w:eastAsia="Times New Roman" w:cs="Arial"/>
          <w:lang w:eastAsia="pl-PL"/>
        </w:rPr>
        <w:t xml:space="preserve"> i/lub zawarcia i wykonania umowy.</w:t>
      </w:r>
      <w:r>
        <w:rPr>
          <w:rFonts w:eastAsia="Times New Roman" w:cs="Arial"/>
          <w:lang w:eastAsia="pl-PL"/>
        </w:rPr>
        <w:t xml:space="preserve"> </w:t>
      </w:r>
    </w:p>
    <w:p w:rsidR="00045B8C" w:rsidRPr="00FC2B3F" w:rsidRDefault="00045B8C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045B8C" w:rsidRPr="00FC2B3F" w:rsidRDefault="00045B8C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posiada Pani/Pan:</w:t>
      </w:r>
    </w:p>
    <w:p w:rsidR="00045B8C" w:rsidRPr="00FC2B3F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na podstawie art. 15 RODO prawo dostępu do danych osobowych Pani/Pana;</w:t>
      </w:r>
    </w:p>
    <w:p w:rsidR="00045B8C" w:rsidRPr="00045B8C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na podstawie art. 16 RODO prawo do sprostowania Pani/Pana danych osobowych;</w:t>
      </w:r>
    </w:p>
    <w:p w:rsidR="00045B8C" w:rsidRPr="00045B8C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45B8C" w:rsidRPr="00FC2B3F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045B8C" w:rsidRPr="00FC2B3F" w:rsidRDefault="00045B8C" w:rsidP="00FC2B3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nie przysługuje Pani/Panu:</w:t>
      </w:r>
    </w:p>
    <w:p w:rsidR="00045B8C" w:rsidRPr="00FC2B3F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045B8C" w:rsidRPr="00FC2B3F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045B8C">
        <w:rPr>
          <w:rFonts w:eastAsia="Times New Roman" w:cs="Arial"/>
          <w:lang w:eastAsia="pl-PL"/>
        </w:rPr>
        <w:t>prawo do przenoszenia danych osobowych, o którym mowa w art. 20 RODO;</w:t>
      </w:r>
    </w:p>
    <w:p w:rsidR="005865A5" w:rsidRDefault="00045B8C" w:rsidP="00FC2B3F">
      <w:pPr>
        <w:pStyle w:val="Akapitzlist"/>
        <w:numPr>
          <w:ilvl w:val="0"/>
          <w:numId w:val="5"/>
        </w:numPr>
        <w:spacing w:after="150" w:line="276" w:lineRule="auto"/>
        <w:jc w:val="both"/>
        <w:rPr>
          <w:rFonts w:eastAsia="Times New Roman" w:cs="Arial"/>
          <w:lang w:eastAsia="pl-PL"/>
        </w:rPr>
      </w:pPr>
      <w:r w:rsidRPr="00FC2B3F">
        <w:rPr>
          <w:rFonts w:eastAsia="Times New Roman" w:cs="Arial"/>
          <w:lang w:eastAsia="pl-PL"/>
        </w:rPr>
        <w:t>na podstawie art. 21 RODO praw</w:t>
      </w:r>
      <w:bookmarkStart w:id="4" w:name="_GoBack"/>
      <w:bookmarkEnd w:id="4"/>
      <w:r w:rsidRPr="00FC2B3F">
        <w:rPr>
          <w:rFonts w:eastAsia="Times New Roman" w:cs="Arial"/>
          <w:lang w:eastAsia="pl-PL"/>
        </w:rPr>
        <w:t>o sprzeciwu, wobec przetwarzania danych osobowych, gdyż podstawą prawną przetwarzania Pani/Pana danych osobowych jest art. 6 ust. 1 lit. c RODO.</w:t>
      </w:r>
    </w:p>
    <w:p w:rsidR="00FC2B3F" w:rsidRPr="00FC2B3F" w:rsidRDefault="00FC2B3F" w:rsidP="00FC2B3F">
      <w:pPr>
        <w:spacing w:after="150" w:line="276" w:lineRule="auto"/>
        <w:jc w:val="center"/>
        <w:rPr>
          <w:rFonts w:eastAsia="Times New Roman" w:cs="Arial"/>
          <w:lang w:eastAsia="pl-PL"/>
        </w:rPr>
      </w:pPr>
      <w:r w:rsidRPr="00FC2B3F">
        <w:rPr>
          <w:rFonts w:eastAsia="Times New Roman" w:cs="Arial"/>
          <w:lang w:eastAsia="pl-PL"/>
        </w:rPr>
        <w:t>Oświadczam, że zapoznałem/-am się z powyższymi informacjami.</w:t>
      </w:r>
    </w:p>
    <w:p w:rsidR="000133B1" w:rsidRDefault="000133B1" w:rsidP="00FC2B3F">
      <w:pPr>
        <w:spacing w:after="150" w:line="276" w:lineRule="auto"/>
        <w:jc w:val="both"/>
        <w:rPr>
          <w:rFonts w:eastAsia="Times New Roman" w:cs="Arial"/>
          <w:lang w:eastAsia="pl-PL"/>
        </w:rPr>
      </w:pPr>
    </w:p>
    <w:p w:rsidR="00FC2B3F" w:rsidRDefault="00FC2B3F" w:rsidP="00FC2B3F">
      <w:pPr>
        <w:spacing w:after="150" w:line="276" w:lineRule="auto"/>
        <w:jc w:val="both"/>
        <w:rPr>
          <w:rFonts w:eastAsia="Times New Roman" w:cs="Arial"/>
          <w:lang w:eastAsia="pl-PL"/>
        </w:rPr>
      </w:pPr>
      <w:r w:rsidRPr="00FC2B3F">
        <w:rPr>
          <w:rFonts w:eastAsia="Times New Roman" w:cs="Arial"/>
          <w:lang w:eastAsia="pl-PL"/>
        </w:rPr>
        <w:t>…………………….……………</w:t>
      </w:r>
      <w:r>
        <w:rPr>
          <w:rFonts w:eastAsia="Times New Roman" w:cs="Arial"/>
          <w:lang w:eastAsia="pl-PL"/>
        </w:rPr>
        <w:t xml:space="preserve">                                                                                    </w:t>
      </w:r>
      <w:r w:rsidRPr="00FC2B3F">
        <w:rPr>
          <w:rFonts w:eastAsia="Times New Roman" w:cs="Arial"/>
          <w:lang w:eastAsia="pl-PL"/>
        </w:rPr>
        <w:t>…………………….……………</w:t>
      </w:r>
    </w:p>
    <w:p w:rsidR="00FC2B3F" w:rsidRPr="00FC2B3F" w:rsidRDefault="00FC2B3F" w:rsidP="00FC2B3F">
      <w:pPr>
        <w:spacing w:after="150" w:line="27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</w:t>
      </w:r>
      <w:r w:rsidRPr="00FC2B3F">
        <w:rPr>
          <w:rFonts w:eastAsia="Times New Roman" w:cs="Arial"/>
          <w:lang w:eastAsia="pl-PL"/>
        </w:rPr>
        <w:t>Miejsce i data</w:t>
      </w:r>
      <w:r w:rsidRPr="00FC2B3F"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 xml:space="preserve">                                                                                           Czytelny podpis</w:t>
      </w:r>
    </w:p>
    <w:p w:rsidR="00FC2B3F" w:rsidRDefault="00FC2B3F" w:rsidP="00FC2B3F">
      <w:pPr>
        <w:spacing w:after="150" w:line="276" w:lineRule="auto"/>
        <w:jc w:val="both"/>
        <w:rPr>
          <w:rFonts w:eastAsia="Times New Roman" w:cs="Arial"/>
          <w:lang w:eastAsia="pl-PL"/>
        </w:rPr>
      </w:pPr>
    </w:p>
    <w:sectPr w:rsidR="00FC2B3F" w:rsidSect="000133B1">
      <w:pgSz w:w="11906" w:h="16838"/>
      <w:pgMar w:top="567" w:right="1417" w:bottom="284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FC" w:rsidRDefault="005819FC" w:rsidP="00FC2B3F">
      <w:pPr>
        <w:spacing w:after="0" w:line="240" w:lineRule="auto"/>
      </w:pPr>
      <w:r>
        <w:separator/>
      </w:r>
    </w:p>
  </w:endnote>
  <w:endnote w:type="continuationSeparator" w:id="0">
    <w:p w:rsidR="005819FC" w:rsidRDefault="005819FC" w:rsidP="00FC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FC" w:rsidRDefault="005819FC" w:rsidP="00FC2B3F">
      <w:pPr>
        <w:spacing w:after="0" w:line="240" w:lineRule="auto"/>
      </w:pPr>
      <w:r>
        <w:separator/>
      </w:r>
    </w:p>
  </w:footnote>
  <w:footnote w:type="continuationSeparator" w:id="0">
    <w:p w:rsidR="005819FC" w:rsidRDefault="005819FC" w:rsidP="00FC2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7952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7EB8C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43835"/>
    <w:multiLevelType w:val="hybridMultilevel"/>
    <w:tmpl w:val="21D06F4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45618A"/>
    <w:multiLevelType w:val="hybridMultilevel"/>
    <w:tmpl w:val="3E661B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26"/>
    <w:rsid w:val="000133B1"/>
    <w:rsid w:val="00035728"/>
    <w:rsid w:val="00045B8C"/>
    <w:rsid w:val="00461E26"/>
    <w:rsid w:val="005819FC"/>
    <w:rsid w:val="005865A5"/>
    <w:rsid w:val="008A0B98"/>
    <w:rsid w:val="009851E2"/>
    <w:rsid w:val="00B669D8"/>
    <w:rsid w:val="00DE5F24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05DE-31CA-43B9-8817-CDB0A8A3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B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5B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8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C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B3F"/>
  </w:style>
  <w:style w:type="paragraph" w:styleId="Stopka">
    <w:name w:val="footer"/>
    <w:basedOn w:val="Normalny"/>
    <w:link w:val="StopkaZnak"/>
    <w:uiPriority w:val="99"/>
    <w:unhideWhenUsed/>
    <w:rsid w:val="00FC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B3F"/>
  </w:style>
  <w:style w:type="paragraph" w:styleId="Tekstdymka">
    <w:name w:val="Balloon Text"/>
    <w:basedOn w:val="Normalny"/>
    <w:link w:val="TekstdymkaZnak"/>
    <w:uiPriority w:val="99"/>
    <w:semiHidden/>
    <w:unhideWhenUsed/>
    <w:rsid w:val="00FC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Wilk</dc:creator>
  <cp:keywords/>
  <dc:description/>
  <cp:lastModifiedBy>Aneta Wilk</cp:lastModifiedBy>
  <cp:revision>8</cp:revision>
  <cp:lastPrinted>2021-01-19T08:39:00Z</cp:lastPrinted>
  <dcterms:created xsi:type="dcterms:W3CDTF">2021-01-13T05:17:00Z</dcterms:created>
  <dcterms:modified xsi:type="dcterms:W3CDTF">2021-01-19T08:39:00Z</dcterms:modified>
</cp:coreProperties>
</file>