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3E889" w14:textId="781A1130" w:rsidR="001B36B7" w:rsidRDefault="001B36B7" w:rsidP="00274FF1">
      <w:pPr>
        <w:pStyle w:val="Nagwek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inline distT="0" distB="0" distL="0" distR="0" wp14:anchorId="3A845B15" wp14:editId="78B94F09">
            <wp:extent cx="1828800" cy="37211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B633CE" w14:textId="77777777" w:rsidR="001B36B7" w:rsidRDefault="001B36B7" w:rsidP="00274FF1">
      <w:pPr>
        <w:pStyle w:val="Nagwek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DA208F5" w14:textId="77777777" w:rsidR="00274FF1" w:rsidRPr="00274FF1" w:rsidRDefault="00274FF1" w:rsidP="00274FF1">
      <w:pPr>
        <w:pStyle w:val="Nagwek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74FF1">
        <w:rPr>
          <w:rFonts w:asciiTheme="minorHAnsi" w:hAnsiTheme="minorHAnsi" w:cstheme="minorHAnsi"/>
          <w:b/>
          <w:bCs/>
          <w:sz w:val="28"/>
          <w:szCs w:val="28"/>
        </w:rPr>
        <w:t>JSW Szkolenie i Górnictwo Sp. z o.o.</w:t>
      </w:r>
    </w:p>
    <w:p w14:paraId="5C3E73A2" w14:textId="77777777" w:rsidR="00274FF1" w:rsidRPr="00274FF1" w:rsidRDefault="00274FF1" w:rsidP="00274FF1">
      <w:pPr>
        <w:pStyle w:val="Nagwek"/>
        <w:jc w:val="center"/>
        <w:rPr>
          <w:rFonts w:asciiTheme="minorHAnsi" w:hAnsiTheme="minorHAnsi" w:cstheme="minorHAnsi"/>
          <w:szCs w:val="24"/>
        </w:rPr>
      </w:pPr>
      <w:r w:rsidRPr="00274FF1">
        <w:rPr>
          <w:rFonts w:asciiTheme="minorHAnsi" w:hAnsiTheme="minorHAnsi" w:cstheme="minorHAnsi"/>
          <w:szCs w:val="24"/>
        </w:rPr>
        <w:t>ul. Węglowa 4</w:t>
      </w:r>
    </w:p>
    <w:p w14:paraId="62E70117" w14:textId="77777777" w:rsidR="00274FF1" w:rsidRPr="00274FF1" w:rsidRDefault="00274FF1" w:rsidP="00274FF1">
      <w:pPr>
        <w:pStyle w:val="Nagwek"/>
        <w:jc w:val="center"/>
        <w:rPr>
          <w:rFonts w:asciiTheme="minorHAnsi" w:hAnsiTheme="minorHAnsi" w:cstheme="minorHAnsi"/>
          <w:szCs w:val="24"/>
        </w:rPr>
      </w:pPr>
      <w:r w:rsidRPr="00274FF1">
        <w:rPr>
          <w:rFonts w:asciiTheme="minorHAnsi" w:hAnsiTheme="minorHAnsi" w:cstheme="minorHAnsi"/>
          <w:szCs w:val="24"/>
        </w:rPr>
        <w:t>44-268 Jastrzębie-Zdrój</w:t>
      </w:r>
    </w:p>
    <w:p w14:paraId="20CC56AB" w14:textId="77777777" w:rsidR="00274FF1" w:rsidRPr="00274FF1" w:rsidRDefault="00274FF1" w:rsidP="00274FF1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Cs w:val="24"/>
        </w:rPr>
      </w:pPr>
    </w:p>
    <w:p w14:paraId="7E6B6865" w14:textId="77777777" w:rsidR="00274FF1" w:rsidRDefault="00274FF1" w:rsidP="00274FF1">
      <w:pPr>
        <w:pStyle w:val="Nagwek2"/>
        <w:rPr>
          <w:rFonts w:asciiTheme="minorHAnsi" w:hAnsiTheme="minorHAnsi" w:cstheme="minorHAnsi"/>
          <w:i w:val="0"/>
          <w:spacing w:val="140"/>
          <w:sz w:val="28"/>
          <w:szCs w:val="28"/>
        </w:rPr>
      </w:pPr>
    </w:p>
    <w:p w14:paraId="5A25ACCB" w14:textId="6E8BA5FA" w:rsidR="00274FF1" w:rsidRPr="00274FF1" w:rsidRDefault="00274FF1" w:rsidP="00274FF1">
      <w:pPr>
        <w:pStyle w:val="Nagwek2"/>
        <w:rPr>
          <w:rFonts w:asciiTheme="minorHAnsi" w:hAnsiTheme="minorHAnsi" w:cstheme="minorHAnsi"/>
          <w:i w:val="0"/>
          <w:spacing w:val="140"/>
          <w:sz w:val="28"/>
          <w:szCs w:val="28"/>
        </w:rPr>
      </w:pPr>
      <w:r w:rsidRPr="00274FF1">
        <w:rPr>
          <w:rFonts w:asciiTheme="minorHAnsi" w:hAnsiTheme="minorHAnsi" w:cstheme="minorHAnsi"/>
          <w:i w:val="0"/>
          <w:spacing w:val="140"/>
          <w:sz w:val="28"/>
          <w:szCs w:val="28"/>
        </w:rPr>
        <w:t>SPECYFIKACJA TECHNICZNA</w:t>
      </w:r>
    </w:p>
    <w:p w14:paraId="7262DD4E" w14:textId="1EE5BCE0" w:rsidR="00274FF1" w:rsidRPr="00274FF1" w:rsidRDefault="00274FF1" w:rsidP="00274FF1">
      <w:pPr>
        <w:pStyle w:val="Nagwek6"/>
        <w:numPr>
          <w:ilvl w:val="0"/>
          <w:numId w:val="0"/>
        </w:numPr>
        <w:rPr>
          <w:rFonts w:asciiTheme="minorHAnsi" w:hAnsiTheme="minorHAnsi" w:cstheme="minorHAnsi"/>
          <w:b w:val="0"/>
          <w:sz w:val="24"/>
          <w:szCs w:val="24"/>
          <w:u w:val="single"/>
        </w:rPr>
      </w:pPr>
      <w:r w:rsidRPr="00274FF1">
        <w:rPr>
          <w:rFonts w:asciiTheme="minorHAnsi" w:hAnsiTheme="minorHAnsi" w:cstheme="minorHAnsi"/>
          <w:b w:val="0"/>
          <w:sz w:val="24"/>
          <w:szCs w:val="24"/>
        </w:rPr>
        <w:t xml:space="preserve">do przetargu  </w:t>
      </w:r>
      <w:r>
        <w:rPr>
          <w:rFonts w:asciiTheme="minorHAnsi" w:hAnsiTheme="minorHAnsi" w:cstheme="minorHAnsi"/>
          <w:b w:val="0"/>
          <w:sz w:val="24"/>
          <w:szCs w:val="24"/>
        </w:rPr>
        <w:t>pn.</w:t>
      </w:r>
      <w:r w:rsidRPr="00274FF1">
        <w:rPr>
          <w:rFonts w:asciiTheme="minorHAnsi" w:hAnsiTheme="minorHAnsi" w:cstheme="minorHAnsi"/>
          <w:b w:val="0"/>
          <w:sz w:val="24"/>
          <w:szCs w:val="24"/>
        </w:rPr>
        <w:t>:</w:t>
      </w:r>
    </w:p>
    <w:p w14:paraId="55D0F950" w14:textId="77777777" w:rsidR="00274FF1" w:rsidRPr="00274FF1" w:rsidRDefault="00274FF1" w:rsidP="00274FF1">
      <w:pPr>
        <w:pStyle w:val="Nagwek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spacing w:val="20"/>
          <w:szCs w:val="24"/>
        </w:rPr>
      </w:pPr>
    </w:p>
    <w:p w14:paraId="458A8C92" w14:textId="570AB065" w:rsidR="001F5FC0" w:rsidRDefault="00274FF1" w:rsidP="001F5FC0">
      <w:pPr>
        <w:spacing w:line="360" w:lineRule="auto"/>
        <w:jc w:val="center"/>
        <w:rPr>
          <w:rFonts w:asciiTheme="minorHAnsi" w:hAnsiTheme="minorHAnsi"/>
          <w:b/>
          <w:spacing w:val="-3"/>
          <w:szCs w:val="24"/>
          <w:u w:val="single"/>
        </w:rPr>
      </w:pPr>
      <w:r w:rsidRPr="00274FF1">
        <w:rPr>
          <w:rFonts w:asciiTheme="minorHAnsi" w:hAnsiTheme="minorHAnsi" w:cstheme="minorHAnsi"/>
          <w:b/>
          <w:spacing w:val="20"/>
          <w:szCs w:val="24"/>
        </w:rPr>
        <w:t xml:space="preserve"> </w:t>
      </w:r>
      <w:bookmarkStart w:id="0" w:name="_Hlk61368977"/>
      <w:r w:rsidR="001F5FC0" w:rsidRPr="008F6266">
        <w:rPr>
          <w:rFonts w:asciiTheme="minorHAnsi" w:hAnsiTheme="minorHAnsi"/>
          <w:b/>
          <w:spacing w:val="-3"/>
          <w:szCs w:val="24"/>
          <w:u w:val="single"/>
        </w:rPr>
        <w:t>„</w:t>
      </w:r>
      <w:bookmarkStart w:id="1" w:name="_Hlk61296374"/>
      <w:bookmarkStart w:id="2" w:name="_Hlk61288973"/>
      <w:r w:rsidR="001F5FC0" w:rsidRPr="008F6266">
        <w:rPr>
          <w:rFonts w:asciiTheme="minorHAnsi" w:hAnsiTheme="minorHAnsi"/>
          <w:b/>
          <w:spacing w:val="-3"/>
          <w:szCs w:val="24"/>
          <w:u w:val="single"/>
        </w:rPr>
        <w:t>Zakup i dostawa</w:t>
      </w:r>
      <w:r w:rsidR="007414AE">
        <w:rPr>
          <w:rFonts w:asciiTheme="minorHAnsi" w:hAnsiTheme="minorHAnsi"/>
          <w:b/>
          <w:spacing w:val="-3"/>
          <w:szCs w:val="24"/>
          <w:u w:val="single"/>
        </w:rPr>
        <w:t>:</w:t>
      </w:r>
      <w:r w:rsidR="001F5FC0" w:rsidRPr="008F6266">
        <w:rPr>
          <w:rFonts w:asciiTheme="minorHAnsi" w:hAnsiTheme="minorHAnsi"/>
          <w:b/>
          <w:spacing w:val="-3"/>
          <w:szCs w:val="24"/>
          <w:u w:val="single"/>
        </w:rPr>
        <w:t xml:space="preserve"> </w:t>
      </w:r>
    </w:p>
    <w:p w14:paraId="6F3F91A1" w14:textId="1A1BFCF6" w:rsidR="001F5FC0" w:rsidRPr="00245A92" w:rsidRDefault="001F5FC0" w:rsidP="001F5FC0">
      <w:pPr>
        <w:pStyle w:val="Akapitzlist"/>
        <w:numPr>
          <w:ilvl w:val="0"/>
          <w:numId w:val="14"/>
        </w:numPr>
        <w:suppressAutoHyphens/>
        <w:spacing w:line="360" w:lineRule="auto"/>
        <w:contextualSpacing w:val="0"/>
        <w:rPr>
          <w:rFonts w:asciiTheme="minorHAnsi" w:hAnsiTheme="minorHAnsi"/>
          <w:szCs w:val="24"/>
        </w:rPr>
      </w:pPr>
      <w:r w:rsidRPr="001A1A28">
        <w:rPr>
          <w:rFonts w:asciiTheme="minorHAnsi" w:hAnsiTheme="minorHAnsi"/>
          <w:b/>
          <w:spacing w:val="-3"/>
          <w:szCs w:val="24"/>
          <w:u w:val="single"/>
        </w:rPr>
        <w:t xml:space="preserve">pięciu agregatów pompowych pneumatycznych </w:t>
      </w:r>
      <w:bookmarkEnd w:id="1"/>
      <w:r w:rsidRPr="001A1A28">
        <w:rPr>
          <w:rFonts w:asciiTheme="minorHAnsi" w:hAnsiTheme="minorHAnsi"/>
          <w:b/>
          <w:spacing w:val="-3"/>
          <w:szCs w:val="24"/>
          <w:u w:val="single"/>
        </w:rPr>
        <w:t>przeznaczonych do tłoczenia przy pomocy sprężonego powietrza środka pianotwórczego</w:t>
      </w:r>
      <w:r>
        <w:rPr>
          <w:rFonts w:asciiTheme="minorHAnsi" w:hAnsiTheme="minorHAnsi"/>
          <w:b/>
          <w:spacing w:val="-3"/>
          <w:szCs w:val="24"/>
          <w:u w:val="single"/>
        </w:rPr>
        <w:t xml:space="preserve"> w stosunku mieszania </w:t>
      </w:r>
      <w:r w:rsidRPr="00245A92">
        <w:rPr>
          <w:rFonts w:asciiTheme="minorHAnsi" w:hAnsiTheme="minorHAnsi"/>
          <w:b/>
          <w:spacing w:val="-3"/>
          <w:szCs w:val="24"/>
          <w:u w:val="single"/>
        </w:rPr>
        <w:t xml:space="preserve">żywicy </w:t>
      </w:r>
      <w:r w:rsidRPr="00245A92">
        <w:rPr>
          <w:rFonts w:asciiTheme="minorHAnsi" w:hAnsiTheme="minorHAnsi"/>
          <w:b/>
          <w:bCs/>
          <w:spacing w:val="-3"/>
          <w:szCs w:val="24"/>
          <w:u w:val="single"/>
        </w:rPr>
        <w:t>mocznikowo – formaldehydowe</w:t>
      </w:r>
      <w:r>
        <w:rPr>
          <w:rFonts w:asciiTheme="minorHAnsi" w:hAnsiTheme="minorHAnsi"/>
          <w:b/>
          <w:bCs/>
          <w:spacing w:val="-3"/>
          <w:szCs w:val="24"/>
          <w:u w:val="single"/>
        </w:rPr>
        <w:t>j</w:t>
      </w:r>
      <w:r w:rsidRPr="00245A92">
        <w:rPr>
          <w:rFonts w:asciiTheme="minorHAnsi" w:hAnsiTheme="minorHAnsi"/>
          <w:b/>
          <w:spacing w:val="-3"/>
          <w:szCs w:val="24"/>
          <w:u w:val="single"/>
        </w:rPr>
        <w:t xml:space="preserve"> do katalizatora 1:1</w:t>
      </w:r>
      <w:r w:rsidRPr="001A1A28">
        <w:rPr>
          <w:rFonts w:asciiTheme="minorHAnsi" w:hAnsiTheme="minorHAnsi"/>
          <w:b/>
          <w:spacing w:val="-3"/>
          <w:szCs w:val="24"/>
          <w:u w:val="single"/>
        </w:rPr>
        <w:t>,</w:t>
      </w:r>
      <w:bookmarkStart w:id="3" w:name="_Hlk61296387"/>
    </w:p>
    <w:p w14:paraId="74C2D076" w14:textId="77777777" w:rsidR="001F5FC0" w:rsidRPr="00245A92" w:rsidRDefault="001F5FC0" w:rsidP="001F5FC0">
      <w:pPr>
        <w:pStyle w:val="Akapitzlist"/>
        <w:numPr>
          <w:ilvl w:val="0"/>
          <w:numId w:val="14"/>
        </w:numPr>
        <w:suppressAutoHyphens/>
        <w:spacing w:line="360" w:lineRule="auto"/>
        <w:contextualSpacing w:val="0"/>
        <w:rPr>
          <w:rFonts w:asciiTheme="minorHAnsi" w:hAnsiTheme="minorHAnsi"/>
          <w:szCs w:val="24"/>
        </w:rPr>
      </w:pPr>
      <w:r w:rsidRPr="001A1A28">
        <w:rPr>
          <w:rFonts w:asciiTheme="minorHAnsi" w:hAnsiTheme="minorHAnsi"/>
          <w:b/>
          <w:spacing w:val="-3"/>
          <w:szCs w:val="24"/>
          <w:u w:val="single"/>
        </w:rPr>
        <w:t>trzech agregatów pompowych do przetłaczania spoiw mineralno – cementowych</w:t>
      </w:r>
      <w:bookmarkEnd w:id="2"/>
      <w:bookmarkEnd w:id="3"/>
      <w:r>
        <w:rPr>
          <w:rFonts w:asciiTheme="minorHAnsi" w:hAnsiTheme="minorHAnsi"/>
          <w:b/>
          <w:spacing w:val="-3"/>
          <w:szCs w:val="24"/>
          <w:u w:val="single"/>
        </w:rPr>
        <w:t>,</w:t>
      </w:r>
    </w:p>
    <w:p w14:paraId="70C42C2F" w14:textId="77777777" w:rsidR="001F5FC0" w:rsidRDefault="001F5FC0" w:rsidP="001F5FC0">
      <w:pPr>
        <w:pStyle w:val="Akapitzlist"/>
        <w:numPr>
          <w:ilvl w:val="0"/>
          <w:numId w:val="14"/>
        </w:numPr>
        <w:suppressAutoHyphens/>
        <w:spacing w:line="360" w:lineRule="auto"/>
        <w:contextualSpacing w:val="0"/>
        <w:rPr>
          <w:rFonts w:asciiTheme="minorHAnsi" w:hAnsiTheme="minorHAnsi"/>
          <w:b/>
          <w:bCs/>
          <w:szCs w:val="24"/>
        </w:rPr>
      </w:pPr>
      <w:r w:rsidRPr="001A1A28">
        <w:rPr>
          <w:rFonts w:asciiTheme="minorHAnsi" w:hAnsiTheme="minorHAnsi"/>
          <w:b/>
          <w:spacing w:val="-3"/>
          <w:szCs w:val="24"/>
          <w:u w:val="single"/>
        </w:rPr>
        <w:t>czterech agregatów pompowych pneumatycznych przeznaczonych do tłoczenia przy pomocy sprężonego powietrza środka pianotwórczego</w:t>
      </w:r>
      <w:bookmarkEnd w:id="0"/>
      <w:r>
        <w:rPr>
          <w:rFonts w:asciiTheme="minorHAnsi" w:hAnsiTheme="minorHAnsi"/>
          <w:b/>
          <w:spacing w:val="-3"/>
          <w:szCs w:val="24"/>
          <w:u w:val="single"/>
        </w:rPr>
        <w:t xml:space="preserve"> </w:t>
      </w:r>
      <w:r w:rsidRPr="00245A92">
        <w:rPr>
          <w:rFonts w:asciiTheme="minorHAnsi" w:hAnsiTheme="minorHAnsi"/>
          <w:b/>
          <w:bCs/>
          <w:spacing w:val="-3"/>
          <w:szCs w:val="24"/>
          <w:u w:val="single"/>
        </w:rPr>
        <w:t xml:space="preserve">w stosunku mieszania żywicy mocznikowo – formaldehydowej do katalizatora </w:t>
      </w:r>
      <w:r>
        <w:rPr>
          <w:rFonts w:asciiTheme="minorHAnsi" w:hAnsiTheme="minorHAnsi"/>
          <w:b/>
          <w:bCs/>
          <w:spacing w:val="-3"/>
          <w:szCs w:val="24"/>
          <w:u w:val="single"/>
        </w:rPr>
        <w:t>4</w:t>
      </w:r>
      <w:r w:rsidRPr="00245A92">
        <w:rPr>
          <w:rFonts w:asciiTheme="minorHAnsi" w:hAnsiTheme="minorHAnsi"/>
          <w:b/>
          <w:bCs/>
          <w:spacing w:val="-3"/>
          <w:szCs w:val="24"/>
          <w:u w:val="single"/>
        </w:rPr>
        <w:t>:1</w:t>
      </w:r>
      <w:r>
        <w:rPr>
          <w:rFonts w:asciiTheme="minorHAnsi" w:hAnsiTheme="minorHAnsi"/>
          <w:b/>
          <w:bCs/>
          <w:spacing w:val="-3"/>
          <w:szCs w:val="24"/>
          <w:u w:val="single"/>
        </w:rPr>
        <w:t>.”</w:t>
      </w:r>
    </w:p>
    <w:p w14:paraId="4CF95531" w14:textId="4056305F" w:rsidR="00274FF1" w:rsidRPr="00274FF1" w:rsidRDefault="00274FF1" w:rsidP="001B36B7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Theme="minorHAnsi" w:hAnsiTheme="minorHAnsi" w:cstheme="minorHAnsi"/>
          <w:b/>
          <w:spacing w:val="20"/>
          <w:szCs w:val="24"/>
        </w:rPr>
      </w:pPr>
    </w:p>
    <w:p w14:paraId="14461E8E" w14:textId="77777777" w:rsidR="00274FF1" w:rsidRPr="00274FF1" w:rsidRDefault="00274FF1" w:rsidP="001B36B7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Theme="minorHAnsi" w:hAnsiTheme="minorHAnsi" w:cstheme="minorHAnsi"/>
          <w:b/>
          <w:spacing w:val="20"/>
          <w:szCs w:val="24"/>
        </w:rPr>
      </w:pPr>
    </w:p>
    <w:p w14:paraId="610EFAAF" w14:textId="415E5714" w:rsidR="00274FF1" w:rsidRPr="00274FF1" w:rsidRDefault="00274FF1" w:rsidP="001B36B7">
      <w:pPr>
        <w:pStyle w:val="Nagwek7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74FF1">
        <w:rPr>
          <w:rFonts w:asciiTheme="minorHAnsi" w:hAnsiTheme="minorHAnsi" w:cstheme="minorHAnsi"/>
          <w:sz w:val="24"/>
          <w:szCs w:val="24"/>
        </w:rPr>
        <w:t>Określenie przedmiotu i zakresu dostawy</w:t>
      </w:r>
      <w:r w:rsidR="00B153BB">
        <w:rPr>
          <w:rFonts w:asciiTheme="minorHAnsi" w:hAnsiTheme="minorHAnsi" w:cstheme="minorHAnsi"/>
          <w:sz w:val="24"/>
          <w:szCs w:val="24"/>
        </w:rPr>
        <w:t>.</w:t>
      </w:r>
    </w:p>
    <w:p w14:paraId="036F4643" w14:textId="7FD9CA78" w:rsidR="00274FF1" w:rsidRPr="00A4267E" w:rsidRDefault="00274FF1" w:rsidP="001B36B7">
      <w:pPr>
        <w:pStyle w:val="Nagwek2"/>
        <w:numPr>
          <w:ilvl w:val="1"/>
          <w:numId w:val="9"/>
        </w:numPr>
        <w:spacing w:line="360" w:lineRule="auto"/>
        <w:jc w:val="both"/>
        <w:rPr>
          <w:rFonts w:asciiTheme="minorHAnsi" w:hAnsiTheme="minorHAnsi" w:cstheme="minorHAnsi"/>
          <w:i w:val="0"/>
          <w:color w:val="0070C0"/>
          <w:sz w:val="24"/>
          <w:szCs w:val="24"/>
          <w:u w:val="single"/>
        </w:rPr>
      </w:pPr>
      <w:bookmarkStart w:id="4" w:name="_Hlk61294097"/>
      <w:r w:rsidRPr="00A4267E">
        <w:rPr>
          <w:rFonts w:asciiTheme="minorHAnsi" w:hAnsiTheme="minorHAnsi" w:cstheme="minorHAnsi"/>
          <w:i w:val="0"/>
          <w:color w:val="0070C0"/>
          <w:sz w:val="24"/>
          <w:szCs w:val="24"/>
          <w:u w:val="single"/>
        </w:rPr>
        <w:t xml:space="preserve">Przedmiotem zamówienia jest dostawa pięciu fabrycznie nowych agregatów pompowych </w:t>
      </w:r>
      <w:r w:rsidR="00DE150C" w:rsidRPr="00A4267E">
        <w:rPr>
          <w:rFonts w:asciiTheme="minorHAnsi" w:hAnsiTheme="minorHAnsi" w:cstheme="minorHAnsi"/>
          <w:i w:val="0"/>
          <w:color w:val="0070C0"/>
          <w:sz w:val="24"/>
          <w:szCs w:val="24"/>
          <w:u w:val="single"/>
        </w:rPr>
        <w:t xml:space="preserve">z silnikami </w:t>
      </w:r>
      <w:r w:rsidRPr="00A4267E">
        <w:rPr>
          <w:rFonts w:asciiTheme="minorHAnsi" w:hAnsiTheme="minorHAnsi" w:cstheme="minorHAnsi"/>
          <w:i w:val="0"/>
          <w:color w:val="0070C0"/>
          <w:sz w:val="24"/>
          <w:szCs w:val="24"/>
          <w:u w:val="single"/>
        </w:rPr>
        <w:t>pneumatyczny</w:t>
      </w:r>
      <w:r w:rsidR="00DE150C" w:rsidRPr="00A4267E">
        <w:rPr>
          <w:rFonts w:asciiTheme="minorHAnsi" w:hAnsiTheme="minorHAnsi" w:cstheme="minorHAnsi"/>
          <w:i w:val="0"/>
          <w:color w:val="0070C0"/>
          <w:sz w:val="24"/>
          <w:szCs w:val="24"/>
          <w:u w:val="single"/>
        </w:rPr>
        <w:t>mi</w:t>
      </w:r>
      <w:r w:rsidRPr="00A4267E">
        <w:rPr>
          <w:rFonts w:asciiTheme="minorHAnsi" w:hAnsiTheme="minorHAnsi" w:cstheme="minorHAnsi"/>
          <w:i w:val="0"/>
          <w:color w:val="0070C0"/>
          <w:sz w:val="24"/>
          <w:szCs w:val="24"/>
          <w:u w:val="single"/>
        </w:rPr>
        <w:t xml:space="preserve"> do pompowania przy pomocy sprężonego powietrza środka pianotwórczego. </w:t>
      </w:r>
    </w:p>
    <w:p w14:paraId="6139478A" w14:textId="77777777" w:rsidR="00C47433" w:rsidRPr="00C47433" w:rsidRDefault="00C47433" w:rsidP="001B36B7">
      <w:pPr>
        <w:spacing w:line="360" w:lineRule="auto"/>
      </w:pPr>
    </w:p>
    <w:p w14:paraId="6106ADE4" w14:textId="00F3C1AC" w:rsidR="00274FF1" w:rsidRPr="00B153BB" w:rsidRDefault="00274FF1" w:rsidP="001B36B7">
      <w:pPr>
        <w:pStyle w:val="Nagwek2"/>
        <w:spacing w:line="360" w:lineRule="auto"/>
        <w:ind w:left="840"/>
        <w:jc w:val="both"/>
        <w:rPr>
          <w:rFonts w:asciiTheme="minorHAnsi" w:hAnsiTheme="minorHAnsi" w:cstheme="minorHAnsi"/>
          <w:b w:val="0"/>
          <w:bCs/>
          <w:iCs/>
          <w:sz w:val="24"/>
          <w:szCs w:val="24"/>
          <w:u w:val="single"/>
        </w:rPr>
      </w:pPr>
      <w:r w:rsidRPr="00B153BB">
        <w:rPr>
          <w:rFonts w:asciiTheme="minorHAnsi" w:hAnsiTheme="minorHAnsi" w:cstheme="minorHAnsi"/>
          <w:b w:val="0"/>
          <w:bCs/>
          <w:iCs/>
          <w:sz w:val="24"/>
          <w:szCs w:val="24"/>
          <w:u w:val="single"/>
        </w:rPr>
        <w:t>Ww. agregaty pompowe powinny spełniać następujące parametry:</w:t>
      </w:r>
    </w:p>
    <w:p w14:paraId="26D9F05E" w14:textId="2485A67F" w:rsidR="00274FF1" w:rsidRPr="00274FF1" w:rsidRDefault="00274FF1" w:rsidP="001B36B7">
      <w:pPr>
        <w:numPr>
          <w:ilvl w:val="0"/>
          <w:numId w:val="10"/>
        </w:numPr>
        <w:spacing w:line="360" w:lineRule="auto"/>
        <w:rPr>
          <w:rFonts w:asciiTheme="minorHAnsi" w:hAnsiTheme="minorHAnsi" w:cstheme="minorHAnsi"/>
          <w:bCs/>
        </w:rPr>
      </w:pPr>
      <w:r w:rsidRPr="00274FF1">
        <w:rPr>
          <w:rFonts w:asciiTheme="minorHAnsi" w:hAnsiTheme="minorHAnsi" w:cstheme="minorHAnsi"/>
          <w:bCs/>
        </w:rPr>
        <w:t xml:space="preserve">Wydajność </w:t>
      </w:r>
      <w:r w:rsidR="00DE150C">
        <w:rPr>
          <w:rFonts w:asciiTheme="minorHAnsi" w:hAnsiTheme="minorHAnsi" w:cstheme="minorHAnsi"/>
          <w:bCs/>
        </w:rPr>
        <w:t>– ok. 9 dm</w:t>
      </w:r>
      <w:r w:rsidR="00DE150C" w:rsidRPr="00DE150C">
        <w:rPr>
          <w:rFonts w:asciiTheme="minorHAnsi" w:hAnsiTheme="minorHAnsi" w:cstheme="minorHAnsi"/>
          <w:bCs/>
          <w:vertAlign w:val="superscript"/>
        </w:rPr>
        <w:t>3</w:t>
      </w:r>
      <w:r w:rsidR="00DE150C">
        <w:rPr>
          <w:rFonts w:asciiTheme="minorHAnsi" w:hAnsiTheme="minorHAnsi" w:cstheme="minorHAnsi"/>
          <w:bCs/>
        </w:rPr>
        <w:t>/min</w:t>
      </w:r>
      <w:r w:rsidR="00C47433">
        <w:rPr>
          <w:rFonts w:asciiTheme="minorHAnsi" w:hAnsiTheme="minorHAnsi" w:cstheme="minorHAnsi"/>
          <w:bCs/>
        </w:rPr>
        <w:t>;</w:t>
      </w:r>
    </w:p>
    <w:p w14:paraId="67C0A13D" w14:textId="5FADE967" w:rsidR="00274FF1" w:rsidRDefault="008E1E52" w:rsidP="001B36B7">
      <w:pPr>
        <w:numPr>
          <w:ilvl w:val="0"/>
          <w:numId w:val="10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Ciśnienie zasilania – 0,4 – 0,6 MPa</w:t>
      </w:r>
      <w:r w:rsidR="00C47433">
        <w:rPr>
          <w:rFonts w:asciiTheme="minorHAnsi" w:hAnsiTheme="minorHAnsi" w:cstheme="minorHAnsi"/>
          <w:bCs/>
        </w:rPr>
        <w:t>;</w:t>
      </w:r>
    </w:p>
    <w:p w14:paraId="0F391F07" w14:textId="07FF13B9" w:rsidR="008E1E52" w:rsidRDefault="008E1E52" w:rsidP="001F5FC0">
      <w:pPr>
        <w:numPr>
          <w:ilvl w:val="0"/>
          <w:numId w:val="10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Stosunek mieszania </w:t>
      </w:r>
      <w:r w:rsidRPr="008E1E52">
        <w:rPr>
          <w:rFonts w:asciiTheme="minorHAnsi" w:hAnsiTheme="minorHAnsi" w:cstheme="minorHAnsi"/>
          <w:bCs/>
        </w:rPr>
        <w:t xml:space="preserve"> żywicy </w:t>
      </w:r>
      <w:r w:rsidR="001F5FC0" w:rsidRPr="001F5FC0">
        <w:rPr>
          <w:rFonts w:asciiTheme="minorHAnsi" w:hAnsiTheme="minorHAnsi" w:cstheme="minorHAnsi"/>
          <w:bCs/>
        </w:rPr>
        <w:t xml:space="preserve">mocznikowo – formaldehydowej </w:t>
      </w:r>
      <w:r w:rsidRPr="008E1E52">
        <w:rPr>
          <w:rFonts w:asciiTheme="minorHAnsi" w:hAnsiTheme="minorHAnsi" w:cstheme="minorHAnsi"/>
          <w:bCs/>
        </w:rPr>
        <w:t>do katalizatora</w:t>
      </w:r>
      <w:r>
        <w:rPr>
          <w:rFonts w:asciiTheme="minorHAnsi" w:hAnsiTheme="minorHAnsi" w:cstheme="minorHAnsi"/>
          <w:bCs/>
        </w:rPr>
        <w:t xml:space="preserve"> - </w:t>
      </w:r>
      <w:r w:rsidRPr="008E1E52">
        <w:rPr>
          <w:rFonts w:asciiTheme="minorHAnsi" w:hAnsiTheme="minorHAnsi" w:cstheme="minorHAnsi"/>
          <w:bCs/>
        </w:rPr>
        <w:t>1:1</w:t>
      </w:r>
      <w:r w:rsidR="00C47433">
        <w:rPr>
          <w:rFonts w:asciiTheme="minorHAnsi" w:hAnsiTheme="minorHAnsi" w:cstheme="minorHAnsi"/>
          <w:bCs/>
        </w:rPr>
        <w:t>;</w:t>
      </w:r>
    </w:p>
    <w:p w14:paraId="42B1F62A" w14:textId="1573358B" w:rsidR="00C47433" w:rsidRPr="00274FF1" w:rsidRDefault="00C47433" w:rsidP="001B36B7">
      <w:pPr>
        <w:numPr>
          <w:ilvl w:val="0"/>
          <w:numId w:val="10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Odległość pompowania – ok. 15 m</w:t>
      </w:r>
    </w:p>
    <w:p w14:paraId="63F698D2" w14:textId="7E63CF02" w:rsidR="00274FF1" w:rsidRPr="00274FF1" w:rsidRDefault="00274FF1" w:rsidP="00D6444F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274FF1">
        <w:rPr>
          <w:rFonts w:asciiTheme="minorHAnsi" w:hAnsiTheme="minorHAnsi" w:cstheme="minorHAnsi"/>
          <w:bCs/>
        </w:rPr>
        <w:t xml:space="preserve">Pompa przeznaczona do </w:t>
      </w:r>
      <w:r w:rsidR="00C47433">
        <w:rPr>
          <w:rFonts w:asciiTheme="minorHAnsi" w:hAnsiTheme="minorHAnsi" w:cstheme="minorHAnsi"/>
          <w:bCs/>
        </w:rPr>
        <w:t xml:space="preserve">tłoczenia środka pianotwórczego służącego do </w:t>
      </w:r>
      <w:r w:rsidR="00D6444F">
        <w:rPr>
          <w:rFonts w:asciiTheme="minorHAnsi" w:hAnsiTheme="minorHAnsi" w:cstheme="minorHAnsi"/>
          <w:bCs/>
        </w:rPr>
        <w:t>u</w:t>
      </w:r>
      <w:r w:rsidR="00C47433">
        <w:rPr>
          <w:rFonts w:asciiTheme="minorHAnsi" w:hAnsiTheme="minorHAnsi" w:cstheme="minorHAnsi"/>
          <w:bCs/>
        </w:rPr>
        <w:t>szczelniania stropów oraz wypełniania pustek;</w:t>
      </w:r>
    </w:p>
    <w:p w14:paraId="2B5F000D" w14:textId="77777777" w:rsidR="00B153BB" w:rsidRDefault="00B153BB" w:rsidP="001B36B7">
      <w:pPr>
        <w:spacing w:line="360" w:lineRule="auto"/>
        <w:ind w:left="851"/>
        <w:jc w:val="both"/>
        <w:rPr>
          <w:rFonts w:asciiTheme="minorHAnsi" w:hAnsiTheme="minorHAnsi" w:cstheme="minorHAnsi"/>
        </w:rPr>
      </w:pPr>
    </w:p>
    <w:p w14:paraId="63F99E84" w14:textId="452D22D4" w:rsidR="00DA4F90" w:rsidRPr="001B36B7" w:rsidRDefault="00C47433" w:rsidP="001B36B7">
      <w:pPr>
        <w:spacing w:line="360" w:lineRule="auto"/>
        <w:ind w:left="851"/>
        <w:jc w:val="both"/>
        <w:rPr>
          <w:rFonts w:asciiTheme="minorHAnsi" w:hAnsiTheme="minorHAnsi" w:cstheme="minorHAnsi"/>
          <w:u w:val="single"/>
        </w:rPr>
      </w:pPr>
      <w:r w:rsidRPr="001B36B7">
        <w:rPr>
          <w:rFonts w:asciiTheme="minorHAnsi" w:hAnsiTheme="minorHAnsi" w:cstheme="minorHAnsi"/>
          <w:u w:val="single"/>
        </w:rPr>
        <w:t xml:space="preserve">Agregaty pompowe muszą spełniać wymagania aktualnie obowiązujących przepisów prawa dla </w:t>
      </w:r>
      <w:r w:rsidR="00DA4F90" w:rsidRPr="001B36B7">
        <w:rPr>
          <w:rFonts w:asciiTheme="minorHAnsi" w:hAnsiTheme="minorHAnsi" w:cstheme="minorHAnsi"/>
          <w:u w:val="single"/>
        </w:rPr>
        <w:t>podziemnych</w:t>
      </w:r>
      <w:r w:rsidRPr="001B36B7">
        <w:rPr>
          <w:rFonts w:asciiTheme="minorHAnsi" w:hAnsiTheme="minorHAnsi" w:cstheme="minorHAnsi"/>
          <w:u w:val="single"/>
        </w:rPr>
        <w:t xml:space="preserve"> zakładów górniczych wydobywających węgiel kamienny </w:t>
      </w:r>
      <w:r w:rsidR="00D6444F">
        <w:rPr>
          <w:rFonts w:asciiTheme="minorHAnsi" w:hAnsiTheme="minorHAnsi" w:cstheme="minorHAnsi"/>
          <w:u w:val="single"/>
        </w:rPr>
        <w:br w:type="textWrapping" w:clear="all"/>
      </w:r>
      <w:r w:rsidRPr="001B36B7">
        <w:rPr>
          <w:rFonts w:asciiTheme="minorHAnsi" w:hAnsiTheme="minorHAnsi" w:cstheme="minorHAnsi"/>
          <w:u w:val="single"/>
        </w:rPr>
        <w:lastRenderedPageBreak/>
        <w:t xml:space="preserve">i wymagania bezpieczeństwa oraz ergonomii potwierdzające, że mogą one pracować w podziemnych zakładach górniczych wydobywających węgiel kamienny </w:t>
      </w:r>
      <w:r w:rsidR="00D6444F">
        <w:rPr>
          <w:rFonts w:asciiTheme="minorHAnsi" w:hAnsiTheme="minorHAnsi" w:cstheme="minorHAnsi"/>
          <w:u w:val="single"/>
        </w:rPr>
        <w:br w:type="textWrapping" w:clear="all"/>
      </w:r>
      <w:r w:rsidRPr="001B36B7">
        <w:rPr>
          <w:rFonts w:asciiTheme="minorHAnsi" w:hAnsiTheme="minorHAnsi" w:cstheme="minorHAnsi"/>
          <w:u w:val="single"/>
        </w:rPr>
        <w:t xml:space="preserve">w warunkach </w:t>
      </w:r>
      <w:r w:rsidR="00DA4F90" w:rsidRPr="001B36B7">
        <w:rPr>
          <w:rFonts w:asciiTheme="minorHAnsi" w:hAnsiTheme="minorHAnsi" w:cstheme="minorHAnsi"/>
          <w:u w:val="single"/>
        </w:rPr>
        <w:t>zagrożenia</w:t>
      </w:r>
      <w:r w:rsidRPr="001B36B7">
        <w:rPr>
          <w:rFonts w:asciiTheme="minorHAnsi" w:hAnsiTheme="minorHAnsi" w:cstheme="minorHAnsi"/>
          <w:u w:val="single"/>
        </w:rPr>
        <w:t xml:space="preserve"> metanowego</w:t>
      </w:r>
      <w:r w:rsidR="00DA4F90" w:rsidRPr="001B36B7">
        <w:rPr>
          <w:rFonts w:asciiTheme="minorHAnsi" w:hAnsiTheme="minorHAnsi" w:cstheme="minorHAnsi"/>
          <w:u w:val="single"/>
        </w:rPr>
        <w:t>, w wyrobiskach zaliczonych do stopnia „a”, „b” i „c” niebezpieczeństwa wybuchu metanu, w warunkach klasy A i B zagrożenia wybuchem pyłu węglowego.</w:t>
      </w:r>
    </w:p>
    <w:p w14:paraId="4D443753" w14:textId="7A43278F" w:rsidR="00274FF1" w:rsidRPr="00274FF1" w:rsidRDefault="00DA4F90" w:rsidP="001B36B7">
      <w:pPr>
        <w:spacing w:line="360" w:lineRule="auto"/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5F6C54E4" w14:textId="77777777" w:rsidR="00C900A5" w:rsidRDefault="00C47433" w:rsidP="001B36B7">
      <w:pPr>
        <w:pStyle w:val="Nagwek2"/>
        <w:spacing w:line="360" w:lineRule="auto"/>
        <w:ind w:left="840"/>
        <w:jc w:val="both"/>
        <w:rPr>
          <w:rFonts w:asciiTheme="minorHAnsi" w:hAnsiTheme="minorHAnsi" w:cstheme="minorHAnsi"/>
          <w:b w:val="0"/>
          <w:bCs/>
          <w:iCs/>
          <w:sz w:val="24"/>
          <w:szCs w:val="24"/>
          <w:u w:val="single"/>
        </w:rPr>
      </w:pPr>
      <w:r w:rsidRPr="00B153BB">
        <w:rPr>
          <w:rFonts w:asciiTheme="minorHAnsi" w:hAnsiTheme="minorHAnsi" w:cstheme="minorHAnsi"/>
          <w:b w:val="0"/>
          <w:bCs/>
          <w:iCs/>
          <w:sz w:val="24"/>
          <w:szCs w:val="24"/>
          <w:u w:val="single"/>
        </w:rPr>
        <w:t xml:space="preserve">Oferent zobowiązany jest </w:t>
      </w:r>
      <w:r w:rsidR="00DA4F90" w:rsidRPr="00B153BB">
        <w:rPr>
          <w:rFonts w:asciiTheme="minorHAnsi" w:hAnsiTheme="minorHAnsi" w:cstheme="minorHAnsi"/>
          <w:b w:val="0"/>
          <w:bCs/>
          <w:iCs/>
          <w:sz w:val="24"/>
          <w:szCs w:val="24"/>
          <w:u w:val="single"/>
        </w:rPr>
        <w:t>dostarczyć i przedstawić:</w:t>
      </w:r>
    </w:p>
    <w:p w14:paraId="60BCFDCD" w14:textId="77777777" w:rsidR="001B36B7" w:rsidRPr="001B36B7" w:rsidRDefault="001B36B7" w:rsidP="001B36B7"/>
    <w:p w14:paraId="61558D4E" w14:textId="73467DAE" w:rsidR="00C900A5" w:rsidRDefault="00C900A5" w:rsidP="001B36B7">
      <w:pPr>
        <w:numPr>
          <w:ilvl w:val="0"/>
          <w:numId w:val="10"/>
        </w:numPr>
        <w:spacing w:line="360" w:lineRule="auto"/>
        <w:rPr>
          <w:rFonts w:asciiTheme="minorHAnsi" w:hAnsiTheme="minorHAnsi" w:cstheme="minorHAnsi"/>
          <w:bCs/>
        </w:rPr>
      </w:pPr>
      <w:r w:rsidRPr="00C900A5">
        <w:rPr>
          <w:rFonts w:asciiTheme="minorHAnsi" w:hAnsiTheme="minorHAnsi" w:cstheme="minorHAnsi"/>
          <w:bCs/>
        </w:rPr>
        <w:t>s</w:t>
      </w:r>
      <w:r w:rsidR="00C47433" w:rsidRPr="00C900A5">
        <w:rPr>
          <w:rFonts w:asciiTheme="minorHAnsi" w:hAnsiTheme="minorHAnsi" w:cstheme="minorHAnsi"/>
          <w:bCs/>
        </w:rPr>
        <w:t>pecyfikację techniczną oferowanego produktu</w:t>
      </w:r>
      <w:r w:rsidRPr="00C900A5">
        <w:rPr>
          <w:rFonts w:asciiTheme="minorHAnsi" w:hAnsiTheme="minorHAnsi" w:cstheme="minorHAnsi"/>
          <w:bCs/>
        </w:rPr>
        <w:t xml:space="preserve">, w tym </w:t>
      </w:r>
      <w:r w:rsidR="00C47433" w:rsidRPr="00C900A5">
        <w:rPr>
          <w:rFonts w:asciiTheme="minorHAnsi" w:hAnsiTheme="minorHAnsi" w:cstheme="minorHAnsi"/>
          <w:bCs/>
        </w:rPr>
        <w:t xml:space="preserve">wykresy pracy pompy, </w:t>
      </w:r>
    </w:p>
    <w:p w14:paraId="72506422" w14:textId="7B529232" w:rsidR="00C900A5" w:rsidRPr="00C900A5" w:rsidRDefault="00D6444F" w:rsidP="001B36B7">
      <w:pPr>
        <w:numPr>
          <w:ilvl w:val="0"/>
          <w:numId w:val="10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</w:t>
      </w:r>
      <w:r w:rsidR="00C900A5">
        <w:rPr>
          <w:rFonts w:asciiTheme="minorHAnsi" w:hAnsiTheme="minorHAnsi" w:cstheme="minorHAnsi"/>
          <w:bCs/>
        </w:rPr>
        <w:t>okumentacj</w:t>
      </w:r>
      <w:r>
        <w:rPr>
          <w:rFonts w:asciiTheme="minorHAnsi" w:hAnsiTheme="minorHAnsi" w:cstheme="minorHAnsi"/>
          <w:bCs/>
        </w:rPr>
        <w:t>ę</w:t>
      </w:r>
      <w:r w:rsidR="00C900A5">
        <w:rPr>
          <w:rFonts w:asciiTheme="minorHAnsi" w:hAnsiTheme="minorHAnsi" w:cstheme="minorHAnsi"/>
          <w:bCs/>
        </w:rPr>
        <w:t xml:space="preserve"> </w:t>
      </w:r>
      <w:r w:rsidR="00B153BB">
        <w:rPr>
          <w:rFonts w:asciiTheme="minorHAnsi" w:hAnsiTheme="minorHAnsi" w:cstheme="minorHAnsi"/>
          <w:bCs/>
        </w:rPr>
        <w:t>techniczno - ruchową</w:t>
      </w:r>
      <w:r w:rsidR="00C900A5">
        <w:rPr>
          <w:rFonts w:asciiTheme="minorHAnsi" w:hAnsiTheme="minorHAnsi" w:cstheme="minorHAnsi"/>
          <w:bCs/>
        </w:rPr>
        <w:t>,</w:t>
      </w:r>
    </w:p>
    <w:p w14:paraId="2F0B8A1F" w14:textId="18986D9D" w:rsidR="00C47433" w:rsidRDefault="00C47433" w:rsidP="001B36B7">
      <w:pPr>
        <w:numPr>
          <w:ilvl w:val="0"/>
          <w:numId w:val="10"/>
        </w:numPr>
        <w:spacing w:line="360" w:lineRule="auto"/>
        <w:rPr>
          <w:rFonts w:asciiTheme="minorHAnsi" w:hAnsiTheme="minorHAnsi" w:cstheme="minorHAnsi"/>
          <w:bCs/>
        </w:rPr>
      </w:pPr>
      <w:r w:rsidRPr="00C47433">
        <w:rPr>
          <w:rFonts w:asciiTheme="minorHAnsi" w:hAnsiTheme="minorHAnsi" w:cstheme="minorHAnsi"/>
          <w:bCs/>
        </w:rPr>
        <w:t>kartę katalogową produktu oraz atesty</w:t>
      </w:r>
      <w:r w:rsidR="00C900A5">
        <w:rPr>
          <w:rFonts w:asciiTheme="minorHAnsi" w:hAnsiTheme="minorHAnsi" w:cstheme="minorHAnsi"/>
          <w:bCs/>
        </w:rPr>
        <w:t>,</w:t>
      </w:r>
    </w:p>
    <w:p w14:paraId="2AB1D2B0" w14:textId="5AA66226" w:rsidR="00C900A5" w:rsidRPr="00C47433" w:rsidRDefault="00C900A5" w:rsidP="001B36B7">
      <w:pPr>
        <w:numPr>
          <w:ilvl w:val="0"/>
          <w:numId w:val="10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deklaracje zgodności,</w:t>
      </w:r>
    </w:p>
    <w:p w14:paraId="68BE952F" w14:textId="3D3F4DCE" w:rsidR="00C47433" w:rsidRDefault="00C900A5" w:rsidP="001B36B7">
      <w:pPr>
        <w:numPr>
          <w:ilvl w:val="0"/>
          <w:numId w:val="10"/>
        </w:numPr>
        <w:spacing w:line="360" w:lineRule="auto"/>
        <w:rPr>
          <w:rFonts w:asciiTheme="minorHAnsi" w:hAnsiTheme="minorHAnsi" w:cstheme="minorHAnsi"/>
          <w:bCs/>
        </w:rPr>
      </w:pPr>
      <w:r w:rsidRPr="00C900A5">
        <w:rPr>
          <w:rFonts w:asciiTheme="minorHAnsi" w:hAnsiTheme="minorHAnsi" w:cstheme="minorHAnsi"/>
          <w:bCs/>
        </w:rPr>
        <w:t>certyfikat</w:t>
      </w:r>
      <w:r w:rsidR="00C47433" w:rsidRPr="00C47433">
        <w:rPr>
          <w:rFonts w:asciiTheme="minorHAnsi" w:hAnsiTheme="minorHAnsi" w:cstheme="minorHAnsi"/>
          <w:bCs/>
        </w:rPr>
        <w:t xml:space="preserve"> CE</w:t>
      </w:r>
      <w:r>
        <w:rPr>
          <w:rFonts w:asciiTheme="minorHAnsi" w:hAnsiTheme="minorHAnsi" w:cstheme="minorHAnsi"/>
          <w:bCs/>
        </w:rPr>
        <w:t>,</w:t>
      </w:r>
    </w:p>
    <w:p w14:paraId="4098B473" w14:textId="34DC4484" w:rsidR="00C900A5" w:rsidRDefault="00C900A5" w:rsidP="001B36B7">
      <w:pPr>
        <w:numPr>
          <w:ilvl w:val="0"/>
          <w:numId w:val="10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instrukcj</w:t>
      </w:r>
      <w:r w:rsidR="00D6444F">
        <w:rPr>
          <w:rFonts w:asciiTheme="minorHAnsi" w:hAnsiTheme="minorHAnsi" w:cstheme="minorHAnsi"/>
          <w:bCs/>
        </w:rPr>
        <w:t>ę</w:t>
      </w:r>
      <w:r>
        <w:rPr>
          <w:rFonts w:asciiTheme="minorHAnsi" w:hAnsiTheme="minorHAnsi" w:cstheme="minorHAnsi"/>
          <w:bCs/>
        </w:rPr>
        <w:t xml:space="preserve"> eksploatacyjne (obsługi),</w:t>
      </w:r>
    </w:p>
    <w:p w14:paraId="5E9B36D4" w14:textId="45F9D71F" w:rsidR="00C900A5" w:rsidRDefault="00C900A5" w:rsidP="001B36B7">
      <w:pPr>
        <w:numPr>
          <w:ilvl w:val="0"/>
          <w:numId w:val="10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kartę gwarancyjną.</w:t>
      </w:r>
    </w:p>
    <w:p w14:paraId="45219FBF" w14:textId="61D2D8D5" w:rsidR="00C900A5" w:rsidRPr="00B153BB" w:rsidRDefault="00C900A5" w:rsidP="001B36B7">
      <w:pPr>
        <w:spacing w:line="360" w:lineRule="auto"/>
        <w:ind w:left="644"/>
        <w:rPr>
          <w:rFonts w:asciiTheme="minorHAnsi" w:hAnsiTheme="minorHAnsi" w:cstheme="minorHAnsi"/>
          <w:bCs/>
        </w:rPr>
      </w:pPr>
      <w:r w:rsidRPr="00B153BB">
        <w:rPr>
          <w:rFonts w:asciiTheme="minorHAnsi" w:hAnsiTheme="minorHAnsi" w:cstheme="minorHAnsi"/>
          <w:bCs/>
        </w:rPr>
        <w:t xml:space="preserve">Ww. dokumenty winny być w języku polskim. </w:t>
      </w:r>
    </w:p>
    <w:p w14:paraId="781675A3" w14:textId="77777777" w:rsidR="001B36B7" w:rsidRDefault="001B36B7" w:rsidP="001B36B7">
      <w:pPr>
        <w:pStyle w:val="Nagwek2"/>
        <w:spacing w:line="360" w:lineRule="auto"/>
        <w:ind w:left="840"/>
        <w:jc w:val="both"/>
        <w:rPr>
          <w:rFonts w:asciiTheme="minorHAnsi" w:hAnsiTheme="minorHAnsi" w:cstheme="minorHAnsi"/>
          <w:b w:val="0"/>
          <w:bCs/>
          <w:iCs/>
          <w:sz w:val="24"/>
          <w:szCs w:val="24"/>
          <w:u w:val="single"/>
        </w:rPr>
      </w:pPr>
    </w:p>
    <w:p w14:paraId="431524F2" w14:textId="7917B906" w:rsidR="00274FF1" w:rsidRDefault="00C900A5" w:rsidP="001B36B7">
      <w:pPr>
        <w:pStyle w:val="Nagwek2"/>
        <w:spacing w:line="360" w:lineRule="auto"/>
        <w:ind w:left="840"/>
        <w:jc w:val="both"/>
        <w:rPr>
          <w:rFonts w:asciiTheme="minorHAnsi" w:hAnsiTheme="minorHAnsi" w:cstheme="minorHAnsi"/>
          <w:b w:val="0"/>
          <w:bCs/>
          <w:iCs/>
          <w:sz w:val="24"/>
          <w:szCs w:val="24"/>
          <w:u w:val="single"/>
        </w:rPr>
      </w:pPr>
      <w:r w:rsidRPr="00B153BB">
        <w:rPr>
          <w:rFonts w:asciiTheme="minorHAnsi" w:hAnsiTheme="minorHAnsi" w:cstheme="minorHAnsi"/>
          <w:b w:val="0"/>
          <w:bCs/>
          <w:iCs/>
          <w:sz w:val="24"/>
          <w:szCs w:val="24"/>
          <w:u w:val="single"/>
        </w:rPr>
        <w:t>W</w:t>
      </w:r>
      <w:r w:rsidR="00274FF1" w:rsidRPr="00B153BB">
        <w:rPr>
          <w:rFonts w:asciiTheme="minorHAnsi" w:hAnsiTheme="minorHAnsi" w:cstheme="minorHAnsi"/>
          <w:b w:val="0"/>
          <w:bCs/>
          <w:iCs/>
          <w:sz w:val="24"/>
          <w:szCs w:val="24"/>
          <w:u w:val="single"/>
        </w:rPr>
        <w:t xml:space="preserve">arunki gwarancji i serwisu: </w:t>
      </w:r>
    </w:p>
    <w:p w14:paraId="4D6180A2" w14:textId="77777777" w:rsidR="001B36B7" w:rsidRPr="001B36B7" w:rsidRDefault="001B36B7" w:rsidP="001B36B7"/>
    <w:p w14:paraId="1D3742FD" w14:textId="0FA415EA" w:rsidR="00274FF1" w:rsidRPr="00B153BB" w:rsidRDefault="00B153BB" w:rsidP="001B36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g</w:t>
      </w:r>
      <w:r w:rsidR="00274FF1" w:rsidRPr="00B153BB">
        <w:rPr>
          <w:rFonts w:asciiTheme="minorHAnsi" w:hAnsiTheme="minorHAnsi" w:cstheme="minorHAnsi"/>
          <w:szCs w:val="24"/>
        </w:rPr>
        <w:t xml:space="preserve">warancja </w:t>
      </w:r>
      <w:r>
        <w:rPr>
          <w:rFonts w:asciiTheme="minorHAnsi" w:hAnsiTheme="minorHAnsi" w:cstheme="minorHAnsi"/>
          <w:szCs w:val="24"/>
        </w:rPr>
        <w:t>–</w:t>
      </w:r>
      <w:r w:rsidR="00274FF1" w:rsidRPr="00B153BB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12 </w:t>
      </w:r>
      <w:r w:rsidR="00274FF1" w:rsidRPr="00B153BB">
        <w:rPr>
          <w:rFonts w:asciiTheme="minorHAnsi" w:hAnsiTheme="minorHAnsi" w:cstheme="minorHAnsi"/>
          <w:szCs w:val="24"/>
        </w:rPr>
        <w:t>miesi</w:t>
      </w:r>
      <w:r>
        <w:rPr>
          <w:rFonts w:asciiTheme="minorHAnsi" w:hAnsiTheme="minorHAnsi" w:cstheme="minorHAnsi"/>
          <w:szCs w:val="24"/>
        </w:rPr>
        <w:t>ęcy</w:t>
      </w:r>
      <w:r w:rsidR="00274FF1" w:rsidRPr="00B153BB">
        <w:rPr>
          <w:rFonts w:asciiTheme="minorHAnsi" w:hAnsiTheme="minorHAnsi" w:cstheme="minorHAnsi"/>
          <w:szCs w:val="24"/>
        </w:rPr>
        <w:t>;</w:t>
      </w:r>
    </w:p>
    <w:p w14:paraId="6C11AD0A" w14:textId="013D4AEF" w:rsidR="00274FF1" w:rsidRDefault="00B153BB" w:rsidP="001B36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Oferent</w:t>
      </w:r>
      <w:r w:rsidR="00274FF1" w:rsidRPr="00B153BB">
        <w:rPr>
          <w:rFonts w:asciiTheme="minorHAnsi" w:hAnsiTheme="minorHAnsi" w:cstheme="minorHAnsi"/>
          <w:szCs w:val="24"/>
        </w:rPr>
        <w:t xml:space="preserve"> zobowią</w:t>
      </w:r>
      <w:r>
        <w:rPr>
          <w:rFonts w:asciiTheme="minorHAnsi" w:hAnsiTheme="minorHAnsi" w:cstheme="minorHAnsi"/>
          <w:szCs w:val="24"/>
        </w:rPr>
        <w:t>zuje</w:t>
      </w:r>
      <w:r w:rsidR="00274FF1" w:rsidRPr="00B153BB">
        <w:rPr>
          <w:rFonts w:asciiTheme="minorHAnsi" w:hAnsiTheme="minorHAnsi" w:cstheme="minorHAnsi"/>
          <w:szCs w:val="24"/>
        </w:rPr>
        <w:t xml:space="preserve"> się zapewnić bezpłatny serwis gwarancyjny i odpłatny pogwarancyjny oferowan</w:t>
      </w:r>
      <w:r>
        <w:rPr>
          <w:rFonts w:asciiTheme="minorHAnsi" w:hAnsiTheme="minorHAnsi" w:cstheme="minorHAnsi"/>
          <w:szCs w:val="24"/>
        </w:rPr>
        <w:t>ych agregatów</w:t>
      </w:r>
      <w:r w:rsidR="00274FF1" w:rsidRPr="00B153BB">
        <w:rPr>
          <w:rFonts w:asciiTheme="minorHAnsi" w:hAnsiTheme="minorHAnsi" w:cstheme="minorHAnsi"/>
          <w:szCs w:val="24"/>
        </w:rPr>
        <w:t xml:space="preserve"> pomp</w:t>
      </w:r>
      <w:r>
        <w:rPr>
          <w:rFonts w:asciiTheme="minorHAnsi" w:hAnsiTheme="minorHAnsi" w:cstheme="minorHAnsi"/>
          <w:szCs w:val="24"/>
        </w:rPr>
        <w:t xml:space="preserve">owych </w:t>
      </w:r>
      <w:r w:rsidR="00274FF1" w:rsidRPr="00B153BB">
        <w:rPr>
          <w:rFonts w:asciiTheme="minorHAnsi" w:hAnsiTheme="minorHAnsi" w:cstheme="minorHAnsi"/>
          <w:szCs w:val="24"/>
        </w:rPr>
        <w:t xml:space="preserve">(serwis gwarancyjny </w:t>
      </w:r>
      <w:r w:rsidR="00D6444F">
        <w:rPr>
          <w:rFonts w:asciiTheme="minorHAnsi" w:hAnsiTheme="minorHAnsi" w:cstheme="minorHAnsi"/>
          <w:szCs w:val="24"/>
        </w:rPr>
        <w:br w:type="textWrapping" w:clear="all"/>
      </w:r>
      <w:r w:rsidR="00274FF1" w:rsidRPr="00B153BB">
        <w:rPr>
          <w:rFonts w:asciiTheme="minorHAnsi" w:hAnsiTheme="minorHAnsi" w:cstheme="minorHAnsi"/>
          <w:szCs w:val="24"/>
        </w:rPr>
        <w:t xml:space="preserve">i pogwarancyjny oraz dostawa części niezbędnych do naprawy do </w:t>
      </w:r>
      <w:r>
        <w:rPr>
          <w:rFonts w:asciiTheme="minorHAnsi" w:hAnsiTheme="minorHAnsi" w:cstheme="minorHAnsi"/>
          <w:szCs w:val="24"/>
        </w:rPr>
        <w:t>3</w:t>
      </w:r>
      <w:r w:rsidR="00274FF1" w:rsidRPr="00B153BB">
        <w:rPr>
          <w:rFonts w:asciiTheme="minorHAnsi" w:hAnsiTheme="minorHAnsi" w:cstheme="minorHAnsi"/>
          <w:szCs w:val="24"/>
        </w:rPr>
        <w:t xml:space="preserve"> dni)</w:t>
      </w:r>
      <w:r>
        <w:rPr>
          <w:rFonts w:asciiTheme="minorHAnsi" w:hAnsiTheme="minorHAnsi" w:cstheme="minorHAnsi"/>
          <w:szCs w:val="24"/>
        </w:rPr>
        <w:t>.</w:t>
      </w:r>
    </w:p>
    <w:p w14:paraId="51A5BFAF" w14:textId="5771E53B" w:rsidR="00B153BB" w:rsidRPr="00B153BB" w:rsidRDefault="00926FF8" w:rsidP="001B36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Reakcja Oferenta </w:t>
      </w:r>
      <w:r w:rsidR="00B153BB">
        <w:rPr>
          <w:rFonts w:asciiTheme="minorHAnsi" w:hAnsiTheme="minorHAnsi" w:cstheme="minorHAnsi"/>
          <w:szCs w:val="24"/>
        </w:rPr>
        <w:t xml:space="preserve">na zgłoszenie awarii </w:t>
      </w:r>
      <w:r>
        <w:rPr>
          <w:rFonts w:asciiTheme="minorHAnsi" w:hAnsiTheme="minorHAnsi" w:cstheme="minorHAnsi"/>
          <w:szCs w:val="24"/>
        </w:rPr>
        <w:t>przez Zamawiającego - do</w:t>
      </w:r>
      <w:r w:rsidR="00B153BB">
        <w:rPr>
          <w:rFonts w:asciiTheme="minorHAnsi" w:hAnsiTheme="minorHAnsi" w:cstheme="minorHAnsi"/>
          <w:szCs w:val="24"/>
        </w:rPr>
        <w:t xml:space="preserve"> 24 godzin</w:t>
      </w:r>
      <w:r>
        <w:rPr>
          <w:rFonts w:asciiTheme="minorHAnsi" w:hAnsiTheme="minorHAnsi" w:cstheme="minorHAnsi"/>
          <w:szCs w:val="24"/>
        </w:rPr>
        <w:t>.</w:t>
      </w:r>
    </w:p>
    <w:p w14:paraId="7D283D42" w14:textId="65F0290C" w:rsidR="00274FF1" w:rsidRPr="00B153BB" w:rsidRDefault="00B153BB" w:rsidP="001B36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Oferent</w:t>
      </w:r>
      <w:r w:rsidR="00274FF1" w:rsidRPr="00B153BB">
        <w:rPr>
          <w:rFonts w:asciiTheme="minorHAnsi" w:hAnsiTheme="minorHAnsi" w:cstheme="minorHAnsi"/>
          <w:szCs w:val="24"/>
        </w:rPr>
        <w:t xml:space="preserve"> w ramach dostawy zapewni przeszkolenie pracowników </w:t>
      </w:r>
      <w:r>
        <w:rPr>
          <w:rFonts w:asciiTheme="minorHAnsi" w:hAnsiTheme="minorHAnsi" w:cstheme="minorHAnsi"/>
          <w:szCs w:val="24"/>
        </w:rPr>
        <w:t>Zamawiającego</w:t>
      </w:r>
      <w:r w:rsidR="00274FF1" w:rsidRPr="00B153BB">
        <w:rPr>
          <w:rFonts w:asciiTheme="minorHAnsi" w:hAnsiTheme="minorHAnsi" w:cstheme="minorHAnsi"/>
          <w:szCs w:val="24"/>
        </w:rPr>
        <w:t xml:space="preserve">                  w zakresie budowy i obsługi pompy. Szkolenie odbędzie się w siedzibie </w:t>
      </w:r>
      <w:r>
        <w:rPr>
          <w:rFonts w:asciiTheme="minorHAnsi" w:hAnsiTheme="minorHAnsi" w:cstheme="minorHAnsi"/>
          <w:szCs w:val="24"/>
        </w:rPr>
        <w:t>w miejscu dostawy tj. Kopalnia Budryk w Ornontowicach</w:t>
      </w:r>
      <w:r w:rsidR="00274FF1" w:rsidRPr="00B153BB">
        <w:rPr>
          <w:rFonts w:asciiTheme="minorHAnsi" w:hAnsiTheme="minorHAnsi" w:cstheme="minorHAnsi"/>
          <w:szCs w:val="24"/>
        </w:rPr>
        <w:t>.</w:t>
      </w:r>
    </w:p>
    <w:p w14:paraId="548CF314" w14:textId="127BEF0D" w:rsidR="00274FF1" w:rsidRDefault="00B153BB" w:rsidP="001B36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szCs w:val="24"/>
        </w:rPr>
      </w:pPr>
      <w:r w:rsidRPr="00B153BB">
        <w:rPr>
          <w:rFonts w:asciiTheme="minorHAnsi" w:hAnsiTheme="minorHAnsi" w:cstheme="minorHAnsi"/>
          <w:szCs w:val="24"/>
        </w:rPr>
        <w:t xml:space="preserve">Oferent zapewni </w:t>
      </w:r>
      <w:r w:rsidR="00274FF1" w:rsidRPr="00B153BB">
        <w:rPr>
          <w:rFonts w:asciiTheme="minorHAnsi" w:hAnsiTheme="minorHAnsi" w:cstheme="minorHAnsi"/>
          <w:szCs w:val="24"/>
        </w:rPr>
        <w:t xml:space="preserve">przeglądy do </w:t>
      </w:r>
      <w:r w:rsidRPr="00B153BB">
        <w:rPr>
          <w:rFonts w:asciiTheme="minorHAnsi" w:hAnsiTheme="minorHAnsi" w:cstheme="minorHAnsi"/>
          <w:szCs w:val="24"/>
        </w:rPr>
        <w:t>12</w:t>
      </w:r>
      <w:r w:rsidR="00274FF1" w:rsidRPr="00B153BB">
        <w:rPr>
          <w:rFonts w:asciiTheme="minorHAnsi" w:hAnsiTheme="minorHAnsi" w:cstheme="minorHAnsi"/>
          <w:szCs w:val="24"/>
        </w:rPr>
        <w:t xml:space="preserve"> miesięcy włącznie (wraz z wymianą przewidzianych instrukcją materiałów eksploatacyjnych) na </w:t>
      </w:r>
      <w:r>
        <w:rPr>
          <w:rFonts w:asciiTheme="minorHAnsi" w:hAnsiTheme="minorHAnsi" w:cstheme="minorHAnsi"/>
          <w:szCs w:val="24"/>
        </w:rPr>
        <w:t xml:space="preserve">swój </w:t>
      </w:r>
      <w:r w:rsidR="00274FF1" w:rsidRPr="00B153BB">
        <w:rPr>
          <w:rFonts w:asciiTheme="minorHAnsi" w:hAnsiTheme="minorHAnsi" w:cstheme="minorHAnsi"/>
          <w:szCs w:val="24"/>
        </w:rPr>
        <w:t>koszt (w tym koszty materiałów, robocizny i dojazdu serwisu).</w:t>
      </w:r>
    </w:p>
    <w:p w14:paraId="5FA44FEF" w14:textId="5D1FC27B" w:rsidR="001F5FC0" w:rsidRPr="00B153BB" w:rsidRDefault="00655167" w:rsidP="001B36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szCs w:val="24"/>
        </w:rPr>
      </w:pPr>
      <w:r w:rsidRPr="00655167">
        <w:rPr>
          <w:rFonts w:asciiTheme="minorHAnsi" w:hAnsiTheme="minorHAnsi" w:cstheme="minorHAnsi"/>
          <w:szCs w:val="24"/>
        </w:rPr>
        <w:t>Oferent zapewni odpłatnie dostęp do części zamiennych oraz eksploatacyjnych oferowanego modelu sprzętu w okresie 36 miesięcy od da</w:t>
      </w:r>
      <w:r>
        <w:rPr>
          <w:rFonts w:asciiTheme="minorHAnsi" w:hAnsiTheme="minorHAnsi" w:cstheme="minorHAnsi"/>
          <w:szCs w:val="24"/>
        </w:rPr>
        <w:t>ty zakończenia okresu gwarancji.</w:t>
      </w:r>
    </w:p>
    <w:bookmarkEnd w:id="4"/>
    <w:p w14:paraId="3E5626EC" w14:textId="77777777" w:rsidR="00274FF1" w:rsidRPr="00274FF1" w:rsidRDefault="00274FF1" w:rsidP="001B36B7">
      <w:p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szCs w:val="24"/>
        </w:rPr>
      </w:pPr>
    </w:p>
    <w:p w14:paraId="515346D3" w14:textId="298EBD91" w:rsidR="00B153BB" w:rsidRPr="00A4267E" w:rsidRDefault="00B153BB" w:rsidP="001B36B7">
      <w:pPr>
        <w:pStyle w:val="Nagwek2"/>
        <w:numPr>
          <w:ilvl w:val="1"/>
          <w:numId w:val="9"/>
        </w:numPr>
        <w:spacing w:line="360" w:lineRule="auto"/>
        <w:jc w:val="both"/>
        <w:rPr>
          <w:rFonts w:asciiTheme="minorHAnsi" w:hAnsiTheme="minorHAnsi" w:cstheme="minorHAnsi"/>
          <w:i w:val="0"/>
          <w:color w:val="0070C0"/>
          <w:sz w:val="24"/>
          <w:szCs w:val="24"/>
          <w:u w:val="single"/>
        </w:rPr>
      </w:pPr>
      <w:r w:rsidRPr="00A4267E">
        <w:rPr>
          <w:rFonts w:asciiTheme="minorHAnsi" w:hAnsiTheme="minorHAnsi" w:cstheme="minorHAnsi"/>
          <w:i w:val="0"/>
          <w:color w:val="0070C0"/>
          <w:sz w:val="24"/>
          <w:szCs w:val="24"/>
          <w:u w:val="single"/>
        </w:rPr>
        <w:t xml:space="preserve">Przedmiotem zamówienia jest dostawa </w:t>
      </w:r>
      <w:r w:rsidR="00655167">
        <w:rPr>
          <w:rFonts w:asciiTheme="minorHAnsi" w:hAnsiTheme="minorHAnsi" w:cstheme="minorHAnsi"/>
          <w:i w:val="0"/>
          <w:color w:val="0070C0"/>
          <w:sz w:val="24"/>
          <w:szCs w:val="24"/>
          <w:u w:val="single"/>
        </w:rPr>
        <w:t>trzech</w:t>
      </w:r>
      <w:r w:rsidRPr="00A4267E">
        <w:rPr>
          <w:rFonts w:asciiTheme="minorHAnsi" w:hAnsiTheme="minorHAnsi" w:cstheme="minorHAnsi"/>
          <w:i w:val="0"/>
          <w:color w:val="0070C0"/>
          <w:sz w:val="24"/>
          <w:szCs w:val="24"/>
          <w:u w:val="single"/>
        </w:rPr>
        <w:t xml:space="preserve"> fabrycznie nowych agregatów pompowych </w:t>
      </w:r>
      <w:r w:rsidR="00926FF8" w:rsidRPr="00A4267E">
        <w:rPr>
          <w:rFonts w:asciiTheme="minorHAnsi" w:hAnsiTheme="minorHAnsi" w:cstheme="minorHAnsi"/>
          <w:i w:val="0"/>
          <w:color w:val="0070C0"/>
          <w:sz w:val="24"/>
          <w:szCs w:val="24"/>
          <w:u w:val="single"/>
        </w:rPr>
        <w:t xml:space="preserve">wraz z </w:t>
      </w:r>
      <w:r w:rsidRPr="00A4267E">
        <w:rPr>
          <w:rFonts w:asciiTheme="minorHAnsi" w:hAnsiTheme="minorHAnsi" w:cstheme="minorHAnsi"/>
          <w:i w:val="0"/>
          <w:color w:val="0070C0"/>
          <w:sz w:val="24"/>
          <w:szCs w:val="24"/>
          <w:u w:val="single"/>
        </w:rPr>
        <w:t xml:space="preserve">silnikami do pompowania </w:t>
      </w:r>
      <w:r w:rsidR="00926FF8" w:rsidRPr="00A4267E">
        <w:rPr>
          <w:rFonts w:asciiTheme="minorHAnsi" w:hAnsiTheme="minorHAnsi" w:cstheme="minorHAnsi"/>
          <w:i w:val="0"/>
          <w:color w:val="0070C0"/>
          <w:sz w:val="24"/>
          <w:szCs w:val="24"/>
          <w:u w:val="single"/>
        </w:rPr>
        <w:t>spoiw mineralno - cementowych</w:t>
      </w:r>
      <w:r w:rsidRPr="00A4267E">
        <w:rPr>
          <w:rFonts w:asciiTheme="minorHAnsi" w:hAnsiTheme="minorHAnsi" w:cstheme="minorHAnsi"/>
          <w:i w:val="0"/>
          <w:color w:val="0070C0"/>
          <w:sz w:val="24"/>
          <w:szCs w:val="24"/>
          <w:u w:val="single"/>
        </w:rPr>
        <w:t xml:space="preserve">. </w:t>
      </w:r>
    </w:p>
    <w:p w14:paraId="02D0F28F" w14:textId="77777777" w:rsidR="00B153BB" w:rsidRPr="00C47433" w:rsidRDefault="00B153BB" w:rsidP="001B36B7">
      <w:pPr>
        <w:spacing w:line="360" w:lineRule="auto"/>
      </w:pPr>
    </w:p>
    <w:p w14:paraId="24F60CA0" w14:textId="77777777" w:rsidR="00B153BB" w:rsidRPr="00B153BB" w:rsidRDefault="00B153BB" w:rsidP="001B36B7">
      <w:pPr>
        <w:pStyle w:val="Nagwek2"/>
        <w:spacing w:line="360" w:lineRule="auto"/>
        <w:ind w:left="840"/>
        <w:jc w:val="both"/>
        <w:rPr>
          <w:rFonts w:asciiTheme="minorHAnsi" w:hAnsiTheme="minorHAnsi" w:cstheme="minorHAnsi"/>
          <w:b w:val="0"/>
          <w:bCs/>
          <w:iCs/>
          <w:sz w:val="24"/>
          <w:szCs w:val="24"/>
          <w:u w:val="single"/>
        </w:rPr>
      </w:pPr>
      <w:r w:rsidRPr="00B153BB">
        <w:rPr>
          <w:rFonts w:asciiTheme="minorHAnsi" w:hAnsiTheme="minorHAnsi" w:cstheme="minorHAnsi"/>
          <w:b w:val="0"/>
          <w:bCs/>
          <w:iCs/>
          <w:sz w:val="24"/>
          <w:szCs w:val="24"/>
          <w:u w:val="single"/>
        </w:rPr>
        <w:t>Ww. agregaty pompowe powinny spełniać następujące parametry:</w:t>
      </w:r>
    </w:p>
    <w:p w14:paraId="0E4F2435" w14:textId="056F5F1B" w:rsidR="00B153BB" w:rsidRPr="00274FF1" w:rsidRDefault="00B153BB" w:rsidP="001B36B7">
      <w:pPr>
        <w:numPr>
          <w:ilvl w:val="0"/>
          <w:numId w:val="10"/>
        </w:numPr>
        <w:spacing w:line="360" w:lineRule="auto"/>
        <w:rPr>
          <w:rFonts w:asciiTheme="minorHAnsi" w:hAnsiTheme="minorHAnsi" w:cstheme="minorHAnsi"/>
          <w:bCs/>
        </w:rPr>
      </w:pPr>
      <w:r w:rsidRPr="00274FF1">
        <w:rPr>
          <w:rFonts w:asciiTheme="minorHAnsi" w:hAnsiTheme="minorHAnsi" w:cstheme="minorHAnsi"/>
          <w:bCs/>
        </w:rPr>
        <w:t xml:space="preserve">Wydajność </w:t>
      </w:r>
      <w:r w:rsidR="00926FF8">
        <w:rPr>
          <w:rFonts w:asciiTheme="minorHAnsi" w:hAnsiTheme="minorHAnsi" w:cstheme="minorHAnsi"/>
          <w:bCs/>
        </w:rPr>
        <w:t>w zakresie</w:t>
      </w:r>
      <w:r>
        <w:rPr>
          <w:rFonts w:asciiTheme="minorHAnsi" w:hAnsiTheme="minorHAnsi" w:cstheme="minorHAnsi"/>
          <w:bCs/>
        </w:rPr>
        <w:t xml:space="preserve"> </w:t>
      </w:r>
      <w:r w:rsidR="00926FF8">
        <w:rPr>
          <w:rFonts w:asciiTheme="minorHAnsi" w:hAnsiTheme="minorHAnsi" w:cstheme="minorHAnsi"/>
          <w:bCs/>
        </w:rPr>
        <w:t>5 - 30</w:t>
      </w:r>
      <w:r>
        <w:rPr>
          <w:rFonts w:asciiTheme="minorHAnsi" w:hAnsiTheme="minorHAnsi" w:cstheme="minorHAnsi"/>
          <w:bCs/>
        </w:rPr>
        <w:t xml:space="preserve"> m</w:t>
      </w:r>
      <w:r w:rsidRPr="00DE150C">
        <w:rPr>
          <w:rFonts w:asciiTheme="minorHAnsi" w:hAnsiTheme="minorHAnsi" w:cstheme="minorHAnsi"/>
          <w:bCs/>
          <w:vertAlign w:val="superscript"/>
        </w:rPr>
        <w:t>3</w:t>
      </w:r>
      <w:r>
        <w:rPr>
          <w:rFonts w:asciiTheme="minorHAnsi" w:hAnsiTheme="minorHAnsi" w:cstheme="minorHAnsi"/>
          <w:bCs/>
        </w:rPr>
        <w:t>/</w:t>
      </w:r>
      <w:r w:rsidR="00926FF8">
        <w:rPr>
          <w:rFonts w:asciiTheme="minorHAnsi" w:hAnsiTheme="minorHAnsi" w:cstheme="minorHAnsi"/>
          <w:bCs/>
        </w:rPr>
        <w:t>h</w:t>
      </w:r>
      <w:r>
        <w:rPr>
          <w:rFonts w:asciiTheme="minorHAnsi" w:hAnsiTheme="minorHAnsi" w:cstheme="minorHAnsi"/>
          <w:bCs/>
        </w:rPr>
        <w:t>;</w:t>
      </w:r>
    </w:p>
    <w:p w14:paraId="0D2CB3B6" w14:textId="1D817D55" w:rsidR="00B153BB" w:rsidRDefault="00926FF8" w:rsidP="001B36B7">
      <w:pPr>
        <w:numPr>
          <w:ilvl w:val="0"/>
          <w:numId w:val="10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Zasięg pompowania poziomego </w:t>
      </w:r>
      <w:r w:rsidR="00B153BB">
        <w:rPr>
          <w:rFonts w:asciiTheme="minorHAnsi" w:hAnsiTheme="minorHAnsi" w:cstheme="minorHAnsi"/>
          <w:bCs/>
        </w:rPr>
        <w:t xml:space="preserve"> – </w:t>
      </w:r>
      <w:r>
        <w:rPr>
          <w:rFonts w:asciiTheme="minorHAnsi" w:hAnsiTheme="minorHAnsi" w:cstheme="minorHAnsi"/>
          <w:bCs/>
        </w:rPr>
        <w:t>ok. 300 m</w:t>
      </w:r>
      <w:r w:rsidR="00B153BB">
        <w:rPr>
          <w:rFonts w:asciiTheme="minorHAnsi" w:hAnsiTheme="minorHAnsi" w:cstheme="minorHAnsi"/>
          <w:bCs/>
        </w:rPr>
        <w:t>;</w:t>
      </w:r>
    </w:p>
    <w:p w14:paraId="38F1FEF3" w14:textId="3C0C72CE" w:rsidR="00926FF8" w:rsidRDefault="00926FF8" w:rsidP="001B36B7">
      <w:pPr>
        <w:numPr>
          <w:ilvl w:val="0"/>
          <w:numId w:val="10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Zasięg pompowania </w:t>
      </w:r>
      <w:r w:rsidR="00A4267E">
        <w:rPr>
          <w:rFonts w:asciiTheme="minorHAnsi" w:hAnsiTheme="minorHAnsi" w:cstheme="minorHAnsi"/>
          <w:bCs/>
        </w:rPr>
        <w:t>pionowego</w:t>
      </w:r>
      <w:r>
        <w:rPr>
          <w:rFonts w:asciiTheme="minorHAnsi" w:hAnsiTheme="minorHAnsi" w:cstheme="minorHAnsi"/>
          <w:bCs/>
        </w:rPr>
        <w:t xml:space="preserve">  – ok. </w:t>
      </w:r>
      <w:r w:rsidR="00A4267E">
        <w:rPr>
          <w:rFonts w:asciiTheme="minorHAnsi" w:hAnsiTheme="minorHAnsi" w:cstheme="minorHAnsi"/>
          <w:bCs/>
        </w:rPr>
        <w:t>9</w:t>
      </w:r>
      <w:r>
        <w:rPr>
          <w:rFonts w:asciiTheme="minorHAnsi" w:hAnsiTheme="minorHAnsi" w:cstheme="minorHAnsi"/>
          <w:bCs/>
        </w:rPr>
        <w:t>0 m;</w:t>
      </w:r>
    </w:p>
    <w:p w14:paraId="0BB1DE01" w14:textId="0B208E95" w:rsidR="00926FF8" w:rsidRDefault="00A4267E" w:rsidP="001B36B7">
      <w:pPr>
        <w:numPr>
          <w:ilvl w:val="0"/>
          <w:numId w:val="10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Napięcie zasilania 500 / 1000 V</w:t>
      </w:r>
    </w:p>
    <w:p w14:paraId="3186F1AB" w14:textId="6FE60668" w:rsidR="00B153BB" w:rsidRPr="00274FF1" w:rsidRDefault="00B153BB" w:rsidP="001B36B7">
      <w:pPr>
        <w:numPr>
          <w:ilvl w:val="0"/>
          <w:numId w:val="10"/>
        </w:numPr>
        <w:spacing w:line="360" w:lineRule="auto"/>
        <w:rPr>
          <w:rFonts w:asciiTheme="minorHAnsi" w:hAnsiTheme="minorHAnsi" w:cstheme="minorHAnsi"/>
          <w:bCs/>
        </w:rPr>
      </w:pPr>
      <w:r w:rsidRPr="00274FF1">
        <w:rPr>
          <w:rFonts w:asciiTheme="minorHAnsi" w:hAnsiTheme="minorHAnsi" w:cstheme="minorHAnsi"/>
          <w:bCs/>
        </w:rPr>
        <w:t xml:space="preserve">Pompa przeznaczona do </w:t>
      </w:r>
      <w:r>
        <w:rPr>
          <w:rFonts w:asciiTheme="minorHAnsi" w:hAnsiTheme="minorHAnsi" w:cstheme="minorHAnsi"/>
          <w:bCs/>
        </w:rPr>
        <w:t xml:space="preserve">tłoczenia </w:t>
      </w:r>
      <w:r w:rsidR="00A4267E">
        <w:rPr>
          <w:rFonts w:asciiTheme="minorHAnsi" w:hAnsiTheme="minorHAnsi" w:cstheme="minorHAnsi"/>
          <w:bCs/>
        </w:rPr>
        <w:t>spoiw mineralno – cementowych.</w:t>
      </w:r>
    </w:p>
    <w:p w14:paraId="20F1FEA5" w14:textId="77777777" w:rsidR="00B153BB" w:rsidRDefault="00B153BB" w:rsidP="001B36B7">
      <w:pPr>
        <w:spacing w:line="360" w:lineRule="auto"/>
        <w:ind w:left="851"/>
        <w:jc w:val="both"/>
        <w:rPr>
          <w:rFonts w:asciiTheme="minorHAnsi" w:hAnsiTheme="minorHAnsi" w:cstheme="minorHAnsi"/>
        </w:rPr>
      </w:pPr>
    </w:p>
    <w:p w14:paraId="7EC2CB64" w14:textId="1AE6CE1E" w:rsidR="00B153BB" w:rsidRPr="001B36B7" w:rsidRDefault="00B153BB" w:rsidP="001B36B7">
      <w:pPr>
        <w:spacing w:line="360" w:lineRule="auto"/>
        <w:ind w:left="851"/>
        <w:jc w:val="both"/>
        <w:rPr>
          <w:rFonts w:asciiTheme="minorHAnsi" w:hAnsiTheme="minorHAnsi" w:cstheme="minorHAnsi"/>
          <w:u w:val="single"/>
        </w:rPr>
      </w:pPr>
      <w:r w:rsidRPr="001B36B7">
        <w:rPr>
          <w:rFonts w:asciiTheme="minorHAnsi" w:hAnsiTheme="minorHAnsi" w:cstheme="minorHAnsi"/>
          <w:u w:val="single"/>
        </w:rPr>
        <w:t xml:space="preserve">Agregaty pompowe muszą spełniać wymagania aktualnie obowiązujących przepisów prawa dla podziemnych zakładów górniczych wydobywających węgiel kamienny </w:t>
      </w:r>
      <w:r w:rsidR="00D6444F">
        <w:rPr>
          <w:rFonts w:asciiTheme="minorHAnsi" w:hAnsiTheme="minorHAnsi" w:cstheme="minorHAnsi"/>
          <w:u w:val="single"/>
        </w:rPr>
        <w:br w:type="textWrapping" w:clear="all"/>
      </w:r>
      <w:r w:rsidRPr="001B36B7">
        <w:rPr>
          <w:rFonts w:asciiTheme="minorHAnsi" w:hAnsiTheme="minorHAnsi" w:cstheme="minorHAnsi"/>
          <w:u w:val="single"/>
        </w:rPr>
        <w:t xml:space="preserve">i wymagania bezpieczeństwa oraz ergonomii potwierdzające, że mogą one pracować w podziemnych zakładach górniczych wydobywających węgiel kamienny </w:t>
      </w:r>
      <w:r w:rsidR="00D6444F">
        <w:rPr>
          <w:rFonts w:asciiTheme="minorHAnsi" w:hAnsiTheme="minorHAnsi" w:cstheme="minorHAnsi"/>
          <w:u w:val="single"/>
        </w:rPr>
        <w:br w:type="textWrapping" w:clear="all"/>
      </w:r>
      <w:r w:rsidRPr="001B36B7">
        <w:rPr>
          <w:rFonts w:asciiTheme="minorHAnsi" w:hAnsiTheme="minorHAnsi" w:cstheme="minorHAnsi"/>
          <w:u w:val="single"/>
        </w:rPr>
        <w:t>w warunkach zagrożenia metanowego, w wyrobiskach zaliczonych do stopnia „a”, „b” i „c” niebezpieczeństwa wybuchu metanu, w warunkach klasy A i B zagrożenia wybuchem pyłu węglowego.</w:t>
      </w:r>
    </w:p>
    <w:p w14:paraId="1201B829" w14:textId="77777777" w:rsidR="00B153BB" w:rsidRPr="00274FF1" w:rsidRDefault="00B153BB" w:rsidP="001B36B7">
      <w:pPr>
        <w:spacing w:line="360" w:lineRule="auto"/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6702C80C" w14:textId="77777777" w:rsidR="00B153BB" w:rsidRPr="00B153BB" w:rsidRDefault="00B153BB" w:rsidP="001B36B7">
      <w:pPr>
        <w:pStyle w:val="Nagwek2"/>
        <w:spacing w:line="360" w:lineRule="auto"/>
        <w:ind w:left="840"/>
        <w:jc w:val="both"/>
        <w:rPr>
          <w:rFonts w:asciiTheme="minorHAnsi" w:hAnsiTheme="minorHAnsi" w:cstheme="minorHAnsi"/>
          <w:b w:val="0"/>
          <w:bCs/>
          <w:iCs/>
          <w:sz w:val="24"/>
          <w:szCs w:val="24"/>
          <w:u w:val="single"/>
        </w:rPr>
      </w:pPr>
      <w:r w:rsidRPr="00B153BB">
        <w:rPr>
          <w:rFonts w:asciiTheme="minorHAnsi" w:hAnsiTheme="minorHAnsi" w:cstheme="minorHAnsi"/>
          <w:b w:val="0"/>
          <w:bCs/>
          <w:iCs/>
          <w:sz w:val="24"/>
          <w:szCs w:val="24"/>
          <w:u w:val="single"/>
        </w:rPr>
        <w:t>Oferent zobowiązany jest dostarczyć i przedstawić:</w:t>
      </w:r>
    </w:p>
    <w:p w14:paraId="70C15550" w14:textId="77777777" w:rsidR="00B153BB" w:rsidRDefault="00B153BB" w:rsidP="001B36B7">
      <w:pPr>
        <w:numPr>
          <w:ilvl w:val="0"/>
          <w:numId w:val="10"/>
        </w:numPr>
        <w:spacing w:line="360" w:lineRule="auto"/>
        <w:rPr>
          <w:rFonts w:asciiTheme="minorHAnsi" w:hAnsiTheme="minorHAnsi" w:cstheme="minorHAnsi"/>
          <w:bCs/>
        </w:rPr>
      </w:pPr>
      <w:r w:rsidRPr="00C900A5">
        <w:rPr>
          <w:rFonts w:asciiTheme="minorHAnsi" w:hAnsiTheme="minorHAnsi" w:cstheme="minorHAnsi"/>
          <w:bCs/>
        </w:rPr>
        <w:t xml:space="preserve">specyfikację techniczną oferowanego produktu, w tym wykresy pracy pompy, </w:t>
      </w:r>
    </w:p>
    <w:p w14:paraId="43F2DFEA" w14:textId="7A7D99D5" w:rsidR="00B153BB" w:rsidRPr="00C900A5" w:rsidRDefault="00D6444F" w:rsidP="001B36B7">
      <w:pPr>
        <w:numPr>
          <w:ilvl w:val="0"/>
          <w:numId w:val="10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</w:t>
      </w:r>
      <w:r w:rsidR="00B153BB">
        <w:rPr>
          <w:rFonts w:asciiTheme="minorHAnsi" w:hAnsiTheme="minorHAnsi" w:cstheme="minorHAnsi"/>
          <w:bCs/>
        </w:rPr>
        <w:t>okumentacj</w:t>
      </w:r>
      <w:r>
        <w:rPr>
          <w:rFonts w:asciiTheme="minorHAnsi" w:hAnsiTheme="minorHAnsi" w:cstheme="minorHAnsi"/>
          <w:bCs/>
        </w:rPr>
        <w:t>ę</w:t>
      </w:r>
      <w:r w:rsidR="00B153BB">
        <w:rPr>
          <w:rFonts w:asciiTheme="minorHAnsi" w:hAnsiTheme="minorHAnsi" w:cstheme="minorHAnsi"/>
          <w:bCs/>
        </w:rPr>
        <w:t xml:space="preserve"> techniczno - ruchową,</w:t>
      </w:r>
    </w:p>
    <w:p w14:paraId="5784E59B" w14:textId="77777777" w:rsidR="00B153BB" w:rsidRDefault="00B153BB" w:rsidP="001B36B7">
      <w:pPr>
        <w:numPr>
          <w:ilvl w:val="0"/>
          <w:numId w:val="10"/>
        </w:numPr>
        <w:spacing w:line="360" w:lineRule="auto"/>
        <w:rPr>
          <w:rFonts w:asciiTheme="minorHAnsi" w:hAnsiTheme="minorHAnsi" w:cstheme="minorHAnsi"/>
          <w:bCs/>
        </w:rPr>
      </w:pPr>
      <w:r w:rsidRPr="00C47433">
        <w:rPr>
          <w:rFonts w:asciiTheme="minorHAnsi" w:hAnsiTheme="minorHAnsi" w:cstheme="minorHAnsi"/>
          <w:bCs/>
        </w:rPr>
        <w:t>kartę katalogową produktu oraz atesty</w:t>
      </w:r>
      <w:r>
        <w:rPr>
          <w:rFonts w:asciiTheme="minorHAnsi" w:hAnsiTheme="minorHAnsi" w:cstheme="minorHAnsi"/>
          <w:bCs/>
        </w:rPr>
        <w:t>,</w:t>
      </w:r>
    </w:p>
    <w:p w14:paraId="20693DBB" w14:textId="77777777" w:rsidR="00B153BB" w:rsidRPr="00C47433" w:rsidRDefault="00B153BB" w:rsidP="001B36B7">
      <w:pPr>
        <w:numPr>
          <w:ilvl w:val="0"/>
          <w:numId w:val="10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deklaracje zgodności,</w:t>
      </w:r>
    </w:p>
    <w:p w14:paraId="00720149" w14:textId="77777777" w:rsidR="00B153BB" w:rsidRDefault="00B153BB" w:rsidP="001B36B7">
      <w:pPr>
        <w:numPr>
          <w:ilvl w:val="0"/>
          <w:numId w:val="10"/>
        </w:numPr>
        <w:spacing w:line="360" w:lineRule="auto"/>
        <w:rPr>
          <w:rFonts w:asciiTheme="minorHAnsi" w:hAnsiTheme="minorHAnsi" w:cstheme="minorHAnsi"/>
          <w:bCs/>
        </w:rPr>
      </w:pPr>
      <w:r w:rsidRPr="00C900A5">
        <w:rPr>
          <w:rFonts w:asciiTheme="minorHAnsi" w:hAnsiTheme="minorHAnsi" w:cstheme="minorHAnsi"/>
          <w:bCs/>
        </w:rPr>
        <w:t>certyfikat</w:t>
      </w:r>
      <w:r w:rsidRPr="00C47433">
        <w:rPr>
          <w:rFonts w:asciiTheme="minorHAnsi" w:hAnsiTheme="minorHAnsi" w:cstheme="minorHAnsi"/>
          <w:bCs/>
        </w:rPr>
        <w:t xml:space="preserve"> CE</w:t>
      </w:r>
      <w:r>
        <w:rPr>
          <w:rFonts w:asciiTheme="minorHAnsi" w:hAnsiTheme="minorHAnsi" w:cstheme="minorHAnsi"/>
          <w:bCs/>
        </w:rPr>
        <w:t>,</w:t>
      </w:r>
    </w:p>
    <w:p w14:paraId="30A7F289" w14:textId="326A2B91" w:rsidR="00B153BB" w:rsidRDefault="00B153BB" w:rsidP="001B36B7">
      <w:pPr>
        <w:numPr>
          <w:ilvl w:val="0"/>
          <w:numId w:val="10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instrukcj</w:t>
      </w:r>
      <w:r w:rsidR="00D6444F">
        <w:rPr>
          <w:rFonts w:asciiTheme="minorHAnsi" w:hAnsiTheme="minorHAnsi" w:cstheme="minorHAnsi"/>
          <w:bCs/>
        </w:rPr>
        <w:t>ę</w:t>
      </w:r>
      <w:r>
        <w:rPr>
          <w:rFonts w:asciiTheme="minorHAnsi" w:hAnsiTheme="minorHAnsi" w:cstheme="minorHAnsi"/>
          <w:bCs/>
        </w:rPr>
        <w:t xml:space="preserve"> eksploatacyjne (obsługi),</w:t>
      </w:r>
    </w:p>
    <w:p w14:paraId="36104145" w14:textId="77777777" w:rsidR="00B153BB" w:rsidRDefault="00B153BB" w:rsidP="001B36B7">
      <w:pPr>
        <w:numPr>
          <w:ilvl w:val="0"/>
          <w:numId w:val="10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kartę gwarancyjną.</w:t>
      </w:r>
    </w:p>
    <w:p w14:paraId="28A4CEB2" w14:textId="77777777" w:rsidR="00B153BB" w:rsidRPr="00B153BB" w:rsidRDefault="00B153BB" w:rsidP="001B36B7">
      <w:pPr>
        <w:spacing w:line="360" w:lineRule="auto"/>
        <w:ind w:left="644"/>
        <w:rPr>
          <w:rFonts w:asciiTheme="minorHAnsi" w:hAnsiTheme="minorHAnsi" w:cstheme="minorHAnsi"/>
          <w:bCs/>
        </w:rPr>
      </w:pPr>
      <w:r w:rsidRPr="00B153BB">
        <w:rPr>
          <w:rFonts w:asciiTheme="minorHAnsi" w:hAnsiTheme="minorHAnsi" w:cstheme="minorHAnsi"/>
          <w:bCs/>
        </w:rPr>
        <w:t xml:space="preserve">Ww. dokumenty winny być w języku polskim. </w:t>
      </w:r>
    </w:p>
    <w:p w14:paraId="559A3D8F" w14:textId="77777777" w:rsidR="00B153BB" w:rsidRDefault="00B153BB" w:rsidP="001B36B7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</w:p>
    <w:p w14:paraId="193867F3" w14:textId="77777777" w:rsidR="00B153BB" w:rsidRPr="00B153BB" w:rsidRDefault="00B153BB" w:rsidP="001B36B7">
      <w:pPr>
        <w:pStyle w:val="Nagwek2"/>
        <w:spacing w:line="360" w:lineRule="auto"/>
        <w:ind w:left="840"/>
        <w:jc w:val="both"/>
        <w:rPr>
          <w:rFonts w:asciiTheme="minorHAnsi" w:hAnsiTheme="minorHAnsi" w:cstheme="minorHAnsi"/>
          <w:b w:val="0"/>
          <w:bCs/>
          <w:iCs/>
          <w:sz w:val="24"/>
          <w:szCs w:val="24"/>
          <w:u w:val="single"/>
        </w:rPr>
      </w:pPr>
      <w:r w:rsidRPr="00B153BB">
        <w:rPr>
          <w:rFonts w:asciiTheme="minorHAnsi" w:hAnsiTheme="minorHAnsi" w:cstheme="minorHAnsi"/>
          <w:b w:val="0"/>
          <w:bCs/>
          <w:iCs/>
          <w:sz w:val="24"/>
          <w:szCs w:val="24"/>
          <w:u w:val="single"/>
        </w:rPr>
        <w:t xml:space="preserve">Warunki gwarancji i serwisu: </w:t>
      </w:r>
    </w:p>
    <w:p w14:paraId="23F89651" w14:textId="77777777" w:rsidR="00B153BB" w:rsidRPr="00B153BB" w:rsidRDefault="00B153BB" w:rsidP="001B36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g</w:t>
      </w:r>
      <w:r w:rsidRPr="00B153BB">
        <w:rPr>
          <w:rFonts w:asciiTheme="minorHAnsi" w:hAnsiTheme="minorHAnsi" w:cstheme="minorHAnsi"/>
          <w:szCs w:val="24"/>
        </w:rPr>
        <w:t xml:space="preserve">warancja </w:t>
      </w:r>
      <w:r>
        <w:rPr>
          <w:rFonts w:asciiTheme="minorHAnsi" w:hAnsiTheme="minorHAnsi" w:cstheme="minorHAnsi"/>
          <w:szCs w:val="24"/>
        </w:rPr>
        <w:t>–</w:t>
      </w:r>
      <w:r w:rsidRPr="00B153BB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12 </w:t>
      </w:r>
      <w:r w:rsidRPr="00B153BB">
        <w:rPr>
          <w:rFonts w:asciiTheme="minorHAnsi" w:hAnsiTheme="minorHAnsi" w:cstheme="minorHAnsi"/>
          <w:szCs w:val="24"/>
        </w:rPr>
        <w:t>miesi</w:t>
      </w:r>
      <w:r>
        <w:rPr>
          <w:rFonts w:asciiTheme="minorHAnsi" w:hAnsiTheme="minorHAnsi" w:cstheme="minorHAnsi"/>
          <w:szCs w:val="24"/>
        </w:rPr>
        <w:t>ęcy</w:t>
      </w:r>
      <w:r w:rsidRPr="00B153BB">
        <w:rPr>
          <w:rFonts w:asciiTheme="minorHAnsi" w:hAnsiTheme="minorHAnsi" w:cstheme="minorHAnsi"/>
          <w:szCs w:val="24"/>
        </w:rPr>
        <w:t>;</w:t>
      </w:r>
    </w:p>
    <w:p w14:paraId="12AB6E61" w14:textId="2E162F8C" w:rsidR="00B153BB" w:rsidRPr="00B153BB" w:rsidRDefault="00B153BB" w:rsidP="001B36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Oferent</w:t>
      </w:r>
      <w:r w:rsidRPr="00B153BB">
        <w:rPr>
          <w:rFonts w:asciiTheme="minorHAnsi" w:hAnsiTheme="minorHAnsi" w:cstheme="minorHAnsi"/>
          <w:szCs w:val="24"/>
        </w:rPr>
        <w:t xml:space="preserve"> zobowią</w:t>
      </w:r>
      <w:r>
        <w:rPr>
          <w:rFonts w:asciiTheme="minorHAnsi" w:hAnsiTheme="minorHAnsi" w:cstheme="minorHAnsi"/>
          <w:szCs w:val="24"/>
        </w:rPr>
        <w:t>zuje</w:t>
      </w:r>
      <w:r w:rsidRPr="00B153BB">
        <w:rPr>
          <w:rFonts w:asciiTheme="minorHAnsi" w:hAnsiTheme="minorHAnsi" w:cstheme="minorHAnsi"/>
          <w:szCs w:val="24"/>
        </w:rPr>
        <w:t xml:space="preserve"> się zapewnić bezpłatny serwis gwarancyjny i odpłatny pogwarancyjny oferowan</w:t>
      </w:r>
      <w:r>
        <w:rPr>
          <w:rFonts w:asciiTheme="minorHAnsi" w:hAnsiTheme="minorHAnsi" w:cstheme="minorHAnsi"/>
          <w:szCs w:val="24"/>
        </w:rPr>
        <w:t>ych agregatów</w:t>
      </w:r>
      <w:r w:rsidRPr="00B153BB">
        <w:rPr>
          <w:rFonts w:asciiTheme="minorHAnsi" w:hAnsiTheme="minorHAnsi" w:cstheme="minorHAnsi"/>
          <w:szCs w:val="24"/>
        </w:rPr>
        <w:t xml:space="preserve"> pomp</w:t>
      </w:r>
      <w:r>
        <w:rPr>
          <w:rFonts w:asciiTheme="minorHAnsi" w:hAnsiTheme="minorHAnsi" w:cstheme="minorHAnsi"/>
          <w:szCs w:val="24"/>
        </w:rPr>
        <w:t xml:space="preserve">owych </w:t>
      </w:r>
      <w:r w:rsidRPr="00B153BB">
        <w:rPr>
          <w:rFonts w:asciiTheme="minorHAnsi" w:hAnsiTheme="minorHAnsi" w:cstheme="minorHAnsi"/>
          <w:szCs w:val="24"/>
        </w:rPr>
        <w:t xml:space="preserve">(serwis gwarancyjny </w:t>
      </w:r>
      <w:r w:rsidR="00D6444F">
        <w:rPr>
          <w:rFonts w:asciiTheme="minorHAnsi" w:hAnsiTheme="minorHAnsi" w:cstheme="minorHAnsi"/>
          <w:szCs w:val="24"/>
        </w:rPr>
        <w:br w:type="textWrapping" w:clear="all"/>
      </w:r>
      <w:r w:rsidRPr="00B153BB">
        <w:rPr>
          <w:rFonts w:asciiTheme="minorHAnsi" w:hAnsiTheme="minorHAnsi" w:cstheme="minorHAnsi"/>
          <w:szCs w:val="24"/>
        </w:rPr>
        <w:t xml:space="preserve">i pogwarancyjny oraz dostawa części niezbędnych do naprawy do </w:t>
      </w:r>
      <w:r>
        <w:rPr>
          <w:rFonts w:asciiTheme="minorHAnsi" w:hAnsiTheme="minorHAnsi" w:cstheme="minorHAnsi"/>
          <w:szCs w:val="24"/>
        </w:rPr>
        <w:t>3</w:t>
      </w:r>
      <w:r w:rsidRPr="00B153BB">
        <w:rPr>
          <w:rFonts w:asciiTheme="minorHAnsi" w:hAnsiTheme="minorHAnsi" w:cstheme="minorHAnsi"/>
          <w:szCs w:val="24"/>
        </w:rPr>
        <w:t xml:space="preserve"> dni)</w:t>
      </w:r>
    </w:p>
    <w:p w14:paraId="55B6479E" w14:textId="1FC00A5B" w:rsidR="00B153BB" w:rsidRPr="00B153BB" w:rsidRDefault="00B153BB" w:rsidP="001B36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Oferent</w:t>
      </w:r>
      <w:r w:rsidRPr="00B153BB">
        <w:rPr>
          <w:rFonts w:asciiTheme="minorHAnsi" w:hAnsiTheme="minorHAnsi" w:cstheme="minorHAnsi"/>
          <w:szCs w:val="24"/>
        </w:rPr>
        <w:t xml:space="preserve"> w ramach dostawy zapewni przeszkolenie pracowników </w:t>
      </w:r>
      <w:r>
        <w:rPr>
          <w:rFonts w:asciiTheme="minorHAnsi" w:hAnsiTheme="minorHAnsi" w:cstheme="minorHAnsi"/>
          <w:szCs w:val="24"/>
        </w:rPr>
        <w:t>Zamawiającego</w:t>
      </w:r>
      <w:r w:rsidRPr="00B153BB">
        <w:rPr>
          <w:rFonts w:asciiTheme="minorHAnsi" w:hAnsiTheme="minorHAnsi" w:cstheme="minorHAnsi"/>
          <w:szCs w:val="24"/>
        </w:rPr>
        <w:t xml:space="preserve">                  w zakresie budowy i obsługi </w:t>
      </w:r>
      <w:r w:rsidR="00006823">
        <w:rPr>
          <w:rFonts w:asciiTheme="minorHAnsi" w:hAnsiTheme="minorHAnsi" w:cstheme="minorHAnsi"/>
          <w:szCs w:val="24"/>
        </w:rPr>
        <w:t>agregatów pompowych</w:t>
      </w:r>
      <w:r w:rsidRPr="00B153BB">
        <w:rPr>
          <w:rFonts w:asciiTheme="minorHAnsi" w:hAnsiTheme="minorHAnsi" w:cstheme="minorHAnsi"/>
          <w:szCs w:val="24"/>
        </w:rPr>
        <w:t xml:space="preserve">. Szkolenie odbędzie się w siedzibie </w:t>
      </w:r>
      <w:r>
        <w:rPr>
          <w:rFonts w:asciiTheme="minorHAnsi" w:hAnsiTheme="minorHAnsi" w:cstheme="minorHAnsi"/>
          <w:szCs w:val="24"/>
        </w:rPr>
        <w:t xml:space="preserve">w miejscu dostawy tj. </w:t>
      </w:r>
      <w:r w:rsidRPr="00655167">
        <w:rPr>
          <w:rFonts w:asciiTheme="minorHAnsi" w:hAnsiTheme="minorHAnsi" w:cstheme="minorHAnsi"/>
          <w:szCs w:val="24"/>
        </w:rPr>
        <w:t>Kopalnia Budryk w Ornontowicach.</w:t>
      </w:r>
    </w:p>
    <w:p w14:paraId="4CE66412" w14:textId="77777777" w:rsidR="00B153BB" w:rsidRPr="00B153BB" w:rsidRDefault="00B153BB" w:rsidP="001B36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szCs w:val="24"/>
        </w:rPr>
      </w:pPr>
      <w:r w:rsidRPr="00B153BB">
        <w:rPr>
          <w:rFonts w:asciiTheme="minorHAnsi" w:hAnsiTheme="minorHAnsi" w:cstheme="minorHAnsi"/>
          <w:szCs w:val="24"/>
        </w:rPr>
        <w:t xml:space="preserve">Oferent zapewni przeglądy do 12 miesięcy włącznie (wraz z wymianą przewidzianych instrukcją materiałów eksploatacyjnych) na </w:t>
      </w:r>
      <w:r>
        <w:rPr>
          <w:rFonts w:asciiTheme="minorHAnsi" w:hAnsiTheme="minorHAnsi" w:cstheme="minorHAnsi"/>
          <w:szCs w:val="24"/>
        </w:rPr>
        <w:t xml:space="preserve">swój </w:t>
      </w:r>
      <w:r w:rsidRPr="00B153BB">
        <w:rPr>
          <w:rFonts w:asciiTheme="minorHAnsi" w:hAnsiTheme="minorHAnsi" w:cstheme="minorHAnsi"/>
          <w:szCs w:val="24"/>
        </w:rPr>
        <w:t>koszt (w tym koszty materiałów, robocizny i dojazdu serwisu).</w:t>
      </w:r>
    </w:p>
    <w:p w14:paraId="628265DF" w14:textId="77777777" w:rsidR="00655167" w:rsidRPr="00B153BB" w:rsidRDefault="00655167" w:rsidP="0065516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szCs w:val="24"/>
        </w:rPr>
      </w:pPr>
      <w:r w:rsidRPr="00655167">
        <w:rPr>
          <w:rFonts w:asciiTheme="minorHAnsi" w:hAnsiTheme="minorHAnsi" w:cstheme="minorHAnsi"/>
          <w:szCs w:val="24"/>
        </w:rPr>
        <w:t>Oferent zapewni odpłatnie dostęp do części zamiennych oraz eksploatacyjnych oferowanego modelu sprzętu w okresie 36 miesięcy od da</w:t>
      </w:r>
      <w:r>
        <w:rPr>
          <w:rFonts w:asciiTheme="minorHAnsi" w:hAnsiTheme="minorHAnsi" w:cstheme="minorHAnsi"/>
          <w:szCs w:val="24"/>
        </w:rPr>
        <w:t>ty zakończenia okresu gwarancji.</w:t>
      </w:r>
    </w:p>
    <w:p w14:paraId="3D527694" w14:textId="77777777" w:rsidR="00274FF1" w:rsidRPr="00274FF1" w:rsidRDefault="00274FF1" w:rsidP="00274FF1">
      <w:pPr>
        <w:ind w:firstLine="284"/>
        <w:jc w:val="both"/>
        <w:rPr>
          <w:rFonts w:asciiTheme="minorHAnsi" w:hAnsiTheme="minorHAnsi" w:cstheme="minorHAnsi"/>
          <w:szCs w:val="24"/>
        </w:rPr>
      </w:pPr>
    </w:p>
    <w:p w14:paraId="61926FC4" w14:textId="1B7802D4" w:rsidR="00655167" w:rsidRPr="00A4267E" w:rsidRDefault="00655167" w:rsidP="00655167">
      <w:pPr>
        <w:pStyle w:val="Nagwek2"/>
        <w:numPr>
          <w:ilvl w:val="1"/>
          <w:numId w:val="9"/>
        </w:numPr>
        <w:spacing w:line="360" w:lineRule="auto"/>
        <w:jc w:val="both"/>
        <w:rPr>
          <w:rFonts w:asciiTheme="minorHAnsi" w:hAnsiTheme="minorHAnsi" w:cstheme="minorHAnsi"/>
          <w:i w:val="0"/>
          <w:color w:val="0070C0"/>
          <w:sz w:val="24"/>
          <w:szCs w:val="24"/>
          <w:u w:val="single"/>
        </w:rPr>
      </w:pPr>
      <w:r w:rsidRPr="00A4267E">
        <w:rPr>
          <w:rFonts w:asciiTheme="minorHAnsi" w:hAnsiTheme="minorHAnsi" w:cstheme="minorHAnsi"/>
          <w:i w:val="0"/>
          <w:color w:val="0070C0"/>
          <w:sz w:val="24"/>
          <w:szCs w:val="24"/>
          <w:u w:val="single"/>
        </w:rPr>
        <w:t xml:space="preserve">Przedmiotem zamówienia jest dostawa </w:t>
      </w:r>
      <w:r>
        <w:rPr>
          <w:rFonts w:asciiTheme="minorHAnsi" w:hAnsiTheme="minorHAnsi" w:cstheme="minorHAnsi"/>
          <w:i w:val="0"/>
          <w:color w:val="0070C0"/>
          <w:sz w:val="24"/>
          <w:szCs w:val="24"/>
          <w:u w:val="single"/>
        </w:rPr>
        <w:t>czterech</w:t>
      </w:r>
      <w:r w:rsidRPr="00A4267E">
        <w:rPr>
          <w:rFonts w:asciiTheme="minorHAnsi" w:hAnsiTheme="minorHAnsi" w:cstheme="minorHAnsi"/>
          <w:i w:val="0"/>
          <w:color w:val="0070C0"/>
          <w:sz w:val="24"/>
          <w:szCs w:val="24"/>
          <w:u w:val="single"/>
        </w:rPr>
        <w:t xml:space="preserve"> fabrycznie nowych agregatów pompowych z silnikami pneumatycznymi do pompowania przy pomocy sprężonego powietrza środka pianotwórczego. </w:t>
      </w:r>
    </w:p>
    <w:p w14:paraId="49D6AE49" w14:textId="77777777" w:rsidR="00655167" w:rsidRPr="00C47433" w:rsidRDefault="00655167" w:rsidP="00655167">
      <w:pPr>
        <w:spacing w:line="360" w:lineRule="auto"/>
      </w:pPr>
    </w:p>
    <w:p w14:paraId="4BE8F891" w14:textId="77777777" w:rsidR="00655167" w:rsidRPr="00B153BB" w:rsidRDefault="00655167" w:rsidP="00655167">
      <w:pPr>
        <w:pStyle w:val="Nagwek2"/>
        <w:spacing w:line="360" w:lineRule="auto"/>
        <w:ind w:left="840"/>
        <w:jc w:val="both"/>
        <w:rPr>
          <w:rFonts w:asciiTheme="minorHAnsi" w:hAnsiTheme="minorHAnsi" w:cstheme="minorHAnsi"/>
          <w:b w:val="0"/>
          <w:bCs/>
          <w:iCs/>
          <w:sz w:val="24"/>
          <w:szCs w:val="24"/>
          <w:u w:val="single"/>
        </w:rPr>
      </w:pPr>
      <w:r w:rsidRPr="00B153BB">
        <w:rPr>
          <w:rFonts w:asciiTheme="minorHAnsi" w:hAnsiTheme="minorHAnsi" w:cstheme="minorHAnsi"/>
          <w:b w:val="0"/>
          <w:bCs/>
          <w:iCs/>
          <w:sz w:val="24"/>
          <w:szCs w:val="24"/>
          <w:u w:val="single"/>
        </w:rPr>
        <w:t>Ww. agregaty pompowe powinny spełniać następujące parametry:</w:t>
      </w:r>
    </w:p>
    <w:p w14:paraId="4394A88B" w14:textId="1D39EB0E" w:rsidR="00655167" w:rsidRPr="00274FF1" w:rsidRDefault="00655167" w:rsidP="00655167">
      <w:pPr>
        <w:numPr>
          <w:ilvl w:val="0"/>
          <w:numId w:val="10"/>
        </w:numPr>
        <w:spacing w:line="360" w:lineRule="auto"/>
        <w:rPr>
          <w:rFonts w:asciiTheme="minorHAnsi" w:hAnsiTheme="minorHAnsi" w:cstheme="minorHAnsi"/>
          <w:bCs/>
        </w:rPr>
      </w:pPr>
      <w:r w:rsidRPr="00274FF1">
        <w:rPr>
          <w:rFonts w:asciiTheme="minorHAnsi" w:hAnsiTheme="minorHAnsi" w:cstheme="minorHAnsi"/>
          <w:bCs/>
        </w:rPr>
        <w:t xml:space="preserve">Wydajność </w:t>
      </w:r>
      <w:r>
        <w:rPr>
          <w:rFonts w:asciiTheme="minorHAnsi" w:hAnsiTheme="minorHAnsi" w:cstheme="minorHAnsi"/>
          <w:bCs/>
        </w:rPr>
        <w:t>– ok. 8 dm</w:t>
      </w:r>
      <w:r w:rsidRPr="00DE150C">
        <w:rPr>
          <w:rFonts w:asciiTheme="minorHAnsi" w:hAnsiTheme="minorHAnsi" w:cstheme="minorHAnsi"/>
          <w:bCs/>
          <w:vertAlign w:val="superscript"/>
        </w:rPr>
        <w:t>3</w:t>
      </w:r>
      <w:r>
        <w:rPr>
          <w:rFonts w:asciiTheme="minorHAnsi" w:hAnsiTheme="minorHAnsi" w:cstheme="minorHAnsi"/>
          <w:bCs/>
        </w:rPr>
        <w:t>/min;</w:t>
      </w:r>
    </w:p>
    <w:p w14:paraId="3912BC7B" w14:textId="30A28CDC" w:rsidR="00655167" w:rsidRDefault="00655167" w:rsidP="00655167">
      <w:pPr>
        <w:numPr>
          <w:ilvl w:val="0"/>
          <w:numId w:val="10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Ciśnienie zasilania – 0,2– 0,6 MPa;</w:t>
      </w:r>
    </w:p>
    <w:p w14:paraId="1ED58850" w14:textId="692D8D69" w:rsidR="00655167" w:rsidRDefault="00655167" w:rsidP="00655167">
      <w:pPr>
        <w:numPr>
          <w:ilvl w:val="0"/>
          <w:numId w:val="10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Stosunek mieszania </w:t>
      </w:r>
      <w:r w:rsidRPr="008E1E52">
        <w:rPr>
          <w:rFonts w:asciiTheme="minorHAnsi" w:hAnsiTheme="minorHAnsi" w:cstheme="minorHAnsi"/>
          <w:bCs/>
        </w:rPr>
        <w:t xml:space="preserve"> żywicy </w:t>
      </w:r>
      <w:r w:rsidRPr="001F5FC0">
        <w:rPr>
          <w:rFonts w:asciiTheme="minorHAnsi" w:hAnsiTheme="minorHAnsi" w:cstheme="minorHAnsi"/>
          <w:bCs/>
        </w:rPr>
        <w:t xml:space="preserve">mocznikowo – formaldehydowej </w:t>
      </w:r>
      <w:r w:rsidRPr="008E1E52">
        <w:rPr>
          <w:rFonts w:asciiTheme="minorHAnsi" w:hAnsiTheme="minorHAnsi" w:cstheme="minorHAnsi"/>
          <w:bCs/>
        </w:rPr>
        <w:t>do katalizatora</w:t>
      </w:r>
      <w:r>
        <w:rPr>
          <w:rFonts w:asciiTheme="minorHAnsi" w:hAnsiTheme="minorHAnsi" w:cstheme="minorHAnsi"/>
          <w:bCs/>
        </w:rPr>
        <w:t xml:space="preserve"> - 4</w:t>
      </w:r>
      <w:r w:rsidRPr="008E1E52">
        <w:rPr>
          <w:rFonts w:asciiTheme="minorHAnsi" w:hAnsiTheme="minorHAnsi" w:cstheme="minorHAnsi"/>
          <w:bCs/>
        </w:rPr>
        <w:t>:1</w:t>
      </w:r>
      <w:r>
        <w:rPr>
          <w:rFonts w:asciiTheme="minorHAnsi" w:hAnsiTheme="minorHAnsi" w:cstheme="minorHAnsi"/>
          <w:bCs/>
        </w:rPr>
        <w:t>;</w:t>
      </w:r>
    </w:p>
    <w:p w14:paraId="00DB1F70" w14:textId="201E76B7" w:rsidR="00655167" w:rsidRPr="00274FF1" w:rsidRDefault="00655167" w:rsidP="00655167">
      <w:pPr>
        <w:numPr>
          <w:ilvl w:val="0"/>
          <w:numId w:val="10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Odległość pompowania – ok. 100 m</w:t>
      </w:r>
    </w:p>
    <w:p w14:paraId="7151ABE7" w14:textId="4C503E3E" w:rsidR="00655167" w:rsidRPr="00274FF1" w:rsidRDefault="00655167" w:rsidP="00655167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274FF1">
        <w:rPr>
          <w:rFonts w:asciiTheme="minorHAnsi" w:hAnsiTheme="minorHAnsi" w:cstheme="minorHAnsi"/>
          <w:bCs/>
        </w:rPr>
        <w:t xml:space="preserve">Pompa przeznaczona do </w:t>
      </w:r>
      <w:r>
        <w:rPr>
          <w:rFonts w:asciiTheme="minorHAnsi" w:hAnsiTheme="minorHAnsi" w:cstheme="minorHAnsi"/>
          <w:bCs/>
        </w:rPr>
        <w:t>tłoczenia środka pianotwórczego służącego do uszczelniania stropów, wypełniania pustek i klejenia;</w:t>
      </w:r>
    </w:p>
    <w:p w14:paraId="653CC12A" w14:textId="77777777" w:rsidR="00655167" w:rsidRDefault="00655167" w:rsidP="00655167">
      <w:pPr>
        <w:spacing w:line="360" w:lineRule="auto"/>
        <w:ind w:left="851"/>
        <w:jc w:val="both"/>
        <w:rPr>
          <w:rFonts w:asciiTheme="minorHAnsi" w:hAnsiTheme="minorHAnsi" w:cstheme="minorHAnsi"/>
        </w:rPr>
      </w:pPr>
    </w:p>
    <w:p w14:paraId="66CB6490" w14:textId="77777777" w:rsidR="00655167" w:rsidRPr="001B36B7" w:rsidRDefault="00655167" w:rsidP="00655167">
      <w:pPr>
        <w:spacing w:line="360" w:lineRule="auto"/>
        <w:ind w:left="851"/>
        <w:jc w:val="both"/>
        <w:rPr>
          <w:rFonts w:asciiTheme="minorHAnsi" w:hAnsiTheme="minorHAnsi" w:cstheme="minorHAnsi"/>
          <w:u w:val="single"/>
        </w:rPr>
      </w:pPr>
      <w:r w:rsidRPr="001B36B7">
        <w:rPr>
          <w:rFonts w:asciiTheme="minorHAnsi" w:hAnsiTheme="minorHAnsi" w:cstheme="minorHAnsi"/>
          <w:u w:val="single"/>
        </w:rPr>
        <w:t xml:space="preserve">Agregaty pompowe muszą spełniać wymagania aktualnie obowiązujących przepisów prawa dla podziemnych zakładów górniczych wydobywających węgiel kamienny </w:t>
      </w:r>
      <w:r>
        <w:rPr>
          <w:rFonts w:asciiTheme="minorHAnsi" w:hAnsiTheme="minorHAnsi" w:cstheme="minorHAnsi"/>
          <w:u w:val="single"/>
        </w:rPr>
        <w:br w:type="textWrapping" w:clear="all"/>
      </w:r>
      <w:r w:rsidRPr="001B36B7">
        <w:rPr>
          <w:rFonts w:asciiTheme="minorHAnsi" w:hAnsiTheme="minorHAnsi" w:cstheme="minorHAnsi"/>
          <w:u w:val="single"/>
        </w:rPr>
        <w:t xml:space="preserve">i wymagania bezpieczeństwa oraz ergonomii potwierdzające, że mogą one pracować w podziemnych zakładach górniczych wydobywających węgiel kamienny </w:t>
      </w:r>
      <w:r>
        <w:rPr>
          <w:rFonts w:asciiTheme="minorHAnsi" w:hAnsiTheme="minorHAnsi" w:cstheme="minorHAnsi"/>
          <w:u w:val="single"/>
        </w:rPr>
        <w:br w:type="textWrapping" w:clear="all"/>
      </w:r>
      <w:r w:rsidRPr="001B36B7">
        <w:rPr>
          <w:rFonts w:asciiTheme="minorHAnsi" w:hAnsiTheme="minorHAnsi" w:cstheme="minorHAnsi"/>
          <w:u w:val="single"/>
        </w:rPr>
        <w:t>w warunkach zagrożenia metanowego, w wyrobiskach zaliczonych do stopnia „a”, „b” i „c” niebezpieczeństwa wybuchu metanu, w warunkach klasy A i B zagrożenia wybuchem pyłu węglowego.</w:t>
      </w:r>
    </w:p>
    <w:p w14:paraId="23DDCF44" w14:textId="77777777" w:rsidR="00655167" w:rsidRPr="00274FF1" w:rsidRDefault="00655167" w:rsidP="00655167">
      <w:pPr>
        <w:spacing w:line="360" w:lineRule="auto"/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0F652D36" w14:textId="77777777" w:rsidR="00655167" w:rsidRDefault="00655167" w:rsidP="00655167">
      <w:pPr>
        <w:pStyle w:val="Nagwek2"/>
        <w:spacing w:line="360" w:lineRule="auto"/>
        <w:ind w:left="840"/>
        <w:jc w:val="both"/>
        <w:rPr>
          <w:rFonts w:asciiTheme="minorHAnsi" w:hAnsiTheme="minorHAnsi" w:cstheme="minorHAnsi"/>
          <w:b w:val="0"/>
          <w:bCs/>
          <w:iCs/>
          <w:sz w:val="24"/>
          <w:szCs w:val="24"/>
          <w:u w:val="single"/>
        </w:rPr>
      </w:pPr>
      <w:r w:rsidRPr="00B153BB">
        <w:rPr>
          <w:rFonts w:asciiTheme="minorHAnsi" w:hAnsiTheme="minorHAnsi" w:cstheme="minorHAnsi"/>
          <w:b w:val="0"/>
          <w:bCs/>
          <w:iCs/>
          <w:sz w:val="24"/>
          <w:szCs w:val="24"/>
          <w:u w:val="single"/>
        </w:rPr>
        <w:lastRenderedPageBreak/>
        <w:t>Oferent zobowiązany jest dostarczyć i przedstawić:</w:t>
      </w:r>
    </w:p>
    <w:p w14:paraId="37842B5D" w14:textId="77777777" w:rsidR="00655167" w:rsidRPr="001B36B7" w:rsidRDefault="00655167" w:rsidP="00655167"/>
    <w:p w14:paraId="648051D8" w14:textId="77777777" w:rsidR="00655167" w:rsidRDefault="00655167" w:rsidP="00655167">
      <w:pPr>
        <w:numPr>
          <w:ilvl w:val="0"/>
          <w:numId w:val="10"/>
        </w:numPr>
        <w:spacing w:line="360" w:lineRule="auto"/>
        <w:rPr>
          <w:rFonts w:asciiTheme="minorHAnsi" w:hAnsiTheme="minorHAnsi" w:cstheme="minorHAnsi"/>
          <w:bCs/>
        </w:rPr>
      </w:pPr>
      <w:r w:rsidRPr="00C900A5">
        <w:rPr>
          <w:rFonts w:asciiTheme="minorHAnsi" w:hAnsiTheme="minorHAnsi" w:cstheme="minorHAnsi"/>
          <w:bCs/>
        </w:rPr>
        <w:t xml:space="preserve">specyfikację techniczną oferowanego produktu, w tym wykresy pracy pompy, </w:t>
      </w:r>
    </w:p>
    <w:p w14:paraId="29D0BB1D" w14:textId="77777777" w:rsidR="00655167" w:rsidRPr="00C900A5" w:rsidRDefault="00655167" w:rsidP="00655167">
      <w:pPr>
        <w:numPr>
          <w:ilvl w:val="0"/>
          <w:numId w:val="10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dokumentację techniczno - ruchową,</w:t>
      </w:r>
    </w:p>
    <w:p w14:paraId="47A713BD" w14:textId="77777777" w:rsidR="00655167" w:rsidRDefault="00655167" w:rsidP="00655167">
      <w:pPr>
        <w:numPr>
          <w:ilvl w:val="0"/>
          <w:numId w:val="10"/>
        </w:numPr>
        <w:spacing w:line="360" w:lineRule="auto"/>
        <w:rPr>
          <w:rFonts w:asciiTheme="minorHAnsi" w:hAnsiTheme="minorHAnsi" w:cstheme="minorHAnsi"/>
          <w:bCs/>
        </w:rPr>
      </w:pPr>
      <w:r w:rsidRPr="00C47433">
        <w:rPr>
          <w:rFonts w:asciiTheme="minorHAnsi" w:hAnsiTheme="minorHAnsi" w:cstheme="minorHAnsi"/>
          <w:bCs/>
        </w:rPr>
        <w:t>kartę katalogową produktu oraz atesty</w:t>
      </w:r>
      <w:r>
        <w:rPr>
          <w:rFonts w:asciiTheme="minorHAnsi" w:hAnsiTheme="minorHAnsi" w:cstheme="minorHAnsi"/>
          <w:bCs/>
        </w:rPr>
        <w:t>,</w:t>
      </w:r>
    </w:p>
    <w:p w14:paraId="6FAD0915" w14:textId="77777777" w:rsidR="00655167" w:rsidRPr="00C47433" w:rsidRDefault="00655167" w:rsidP="00655167">
      <w:pPr>
        <w:numPr>
          <w:ilvl w:val="0"/>
          <w:numId w:val="10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deklaracje zgodności,</w:t>
      </w:r>
    </w:p>
    <w:p w14:paraId="5C425926" w14:textId="77777777" w:rsidR="00655167" w:rsidRDefault="00655167" w:rsidP="00655167">
      <w:pPr>
        <w:numPr>
          <w:ilvl w:val="0"/>
          <w:numId w:val="10"/>
        </w:numPr>
        <w:spacing w:line="360" w:lineRule="auto"/>
        <w:rPr>
          <w:rFonts w:asciiTheme="minorHAnsi" w:hAnsiTheme="minorHAnsi" w:cstheme="minorHAnsi"/>
          <w:bCs/>
        </w:rPr>
      </w:pPr>
      <w:r w:rsidRPr="00C900A5">
        <w:rPr>
          <w:rFonts w:asciiTheme="minorHAnsi" w:hAnsiTheme="minorHAnsi" w:cstheme="minorHAnsi"/>
          <w:bCs/>
        </w:rPr>
        <w:t>certyfikat</w:t>
      </w:r>
      <w:r w:rsidRPr="00C47433">
        <w:rPr>
          <w:rFonts w:asciiTheme="minorHAnsi" w:hAnsiTheme="minorHAnsi" w:cstheme="minorHAnsi"/>
          <w:bCs/>
        </w:rPr>
        <w:t xml:space="preserve"> CE</w:t>
      </w:r>
      <w:r>
        <w:rPr>
          <w:rFonts w:asciiTheme="minorHAnsi" w:hAnsiTheme="minorHAnsi" w:cstheme="minorHAnsi"/>
          <w:bCs/>
        </w:rPr>
        <w:t>,</w:t>
      </w:r>
    </w:p>
    <w:p w14:paraId="7862DDA5" w14:textId="77777777" w:rsidR="00655167" w:rsidRDefault="00655167" w:rsidP="00655167">
      <w:pPr>
        <w:numPr>
          <w:ilvl w:val="0"/>
          <w:numId w:val="10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instrukcję eksploatacyjne (obsługi),</w:t>
      </w:r>
    </w:p>
    <w:p w14:paraId="03DDF0CA" w14:textId="77777777" w:rsidR="00655167" w:rsidRDefault="00655167" w:rsidP="00655167">
      <w:pPr>
        <w:numPr>
          <w:ilvl w:val="0"/>
          <w:numId w:val="10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kartę gwarancyjną.</w:t>
      </w:r>
    </w:p>
    <w:p w14:paraId="746B33F2" w14:textId="77777777" w:rsidR="00655167" w:rsidRPr="00B153BB" w:rsidRDefault="00655167" w:rsidP="00655167">
      <w:pPr>
        <w:spacing w:line="360" w:lineRule="auto"/>
        <w:ind w:left="644"/>
        <w:rPr>
          <w:rFonts w:asciiTheme="minorHAnsi" w:hAnsiTheme="minorHAnsi" w:cstheme="minorHAnsi"/>
          <w:bCs/>
        </w:rPr>
      </w:pPr>
      <w:r w:rsidRPr="00B153BB">
        <w:rPr>
          <w:rFonts w:asciiTheme="minorHAnsi" w:hAnsiTheme="minorHAnsi" w:cstheme="minorHAnsi"/>
          <w:bCs/>
        </w:rPr>
        <w:t xml:space="preserve">Ww. dokumenty winny być w języku polskim. </w:t>
      </w:r>
    </w:p>
    <w:p w14:paraId="4FB4BE74" w14:textId="77777777" w:rsidR="00655167" w:rsidRDefault="00655167" w:rsidP="00655167">
      <w:pPr>
        <w:pStyle w:val="Nagwek2"/>
        <w:spacing w:line="360" w:lineRule="auto"/>
        <w:ind w:left="840"/>
        <w:jc w:val="both"/>
        <w:rPr>
          <w:rFonts w:asciiTheme="minorHAnsi" w:hAnsiTheme="minorHAnsi" w:cstheme="minorHAnsi"/>
          <w:b w:val="0"/>
          <w:bCs/>
          <w:iCs/>
          <w:sz w:val="24"/>
          <w:szCs w:val="24"/>
          <w:u w:val="single"/>
        </w:rPr>
      </w:pPr>
    </w:p>
    <w:p w14:paraId="63FB4593" w14:textId="77777777" w:rsidR="00655167" w:rsidRDefault="00655167" w:rsidP="00655167">
      <w:pPr>
        <w:pStyle w:val="Nagwek2"/>
        <w:spacing w:line="360" w:lineRule="auto"/>
        <w:ind w:left="840"/>
        <w:jc w:val="both"/>
        <w:rPr>
          <w:rFonts w:asciiTheme="minorHAnsi" w:hAnsiTheme="minorHAnsi" w:cstheme="minorHAnsi"/>
          <w:b w:val="0"/>
          <w:bCs/>
          <w:iCs/>
          <w:sz w:val="24"/>
          <w:szCs w:val="24"/>
          <w:u w:val="single"/>
        </w:rPr>
      </w:pPr>
      <w:r w:rsidRPr="00B153BB">
        <w:rPr>
          <w:rFonts w:asciiTheme="minorHAnsi" w:hAnsiTheme="minorHAnsi" w:cstheme="minorHAnsi"/>
          <w:b w:val="0"/>
          <w:bCs/>
          <w:iCs/>
          <w:sz w:val="24"/>
          <w:szCs w:val="24"/>
          <w:u w:val="single"/>
        </w:rPr>
        <w:t xml:space="preserve">Warunki gwarancji i serwisu: </w:t>
      </w:r>
    </w:p>
    <w:p w14:paraId="39A905A6" w14:textId="77777777" w:rsidR="00655167" w:rsidRPr="001B36B7" w:rsidRDefault="00655167" w:rsidP="00655167"/>
    <w:p w14:paraId="244A84B4" w14:textId="77777777" w:rsidR="00655167" w:rsidRPr="00B153BB" w:rsidRDefault="00655167" w:rsidP="0065516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g</w:t>
      </w:r>
      <w:r w:rsidRPr="00B153BB">
        <w:rPr>
          <w:rFonts w:asciiTheme="minorHAnsi" w:hAnsiTheme="minorHAnsi" w:cstheme="minorHAnsi"/>
          <w:szCs w:val="24"/>
        </w:rPr>
        <w:t xml:space="preserve">warancja </w:t>
      </w:r>
      <w:r>
        <w:rPr>
          <w:rFonts w:asciiTheme="minorHAnsi" w:hAnsiTheme="minorHAnsi" w:cstheme="minorHAnsi"/>
          <w:szCs w:val="24"/>
        </w:rPr>
        <w:t>–</w:t>
      </w:r>
      <w:r w:rsidRPr="00B153BB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12 </w:t>
      </w:r>
      <w:r w:rsidRPr="00B153BB">
        <w:rPr>
          <w:rFonts w:asciiTheme="minorHAnsi" w:hAnsiTheme="minorHAnsi" w:cstheme="minorHAnsi"/>
          <w:szCs w:val="24"/>
        </w:rPr>
        <w:t>miesi</w:t>
      </w:r>
      <w:r>
        <w:rPr>
          <w:rFonts w:asciiTheme="minorHAnsi" w:hAnsiTheme="minorHAnsi" w:cstheme="minorHAnsi"/>
          <w:szCs w:val="24"/>
        </w:rPr>
        <w:t>ęcy</w:t>
      </w:r>
      <w:r w:rsidRPr="00B153BB">
        <w:rPr>
          <w:rFonts w:asciiTheme="minorHAnsi" w:hAnsiTheme="minorHAnsi" w:cstheme="minorHAnsi"/>
          <w:szCs w:val="24"/>
        </w:rPr>
        <w:t>;</w:t>
      </w:r>
    </w:p>
    <w:p w14:paraId="59D1A73C" w14:textId="77777777" w:rsidR="00655167" w:rsidRDefault="00655167" w:rsidP="0065516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Oferent</w:t>
      </w:r>
      <w:r w:rsidRPr="00B153BB">
        <w:rPr>
          <w:rFonts w:asciiTheme="minorHAnsi" w:hAnsiTheme="minorHAnsi" w:cstheme="minorHAnsi"/>
          <w:szCs w:val="24"/>
        </w:rPr>
        <w:t xml:space="preserve"> zobowią</w:t>
      </w:r>
      <w:r>
        <w:rPr>
          <w:rFonts w:asciiTheme="minorHAnsi" w:hAnsiTheme="minorHAnsi" w:cstheme="minorHAnsi"/>
          <w:szCs w:val="24"/>
        </w:rPr>
        <w:t>zuje</w:t>
      </w:r>
      <w:r w:rsidRPr="00B153BB">
        <w:rPr>
          <w:rFonts w:asciiTheme="minorHAnsi" w:hAnsiTheme="minorHAnsi" w:cstheme="minorHAnsi"/>
          <w:szCs w:val="24"/>
        </w:rPr>
        <w:t xml:space="preserve"> się zapewnić bezpłatny serwis gwarancyjny i odpłatny pogwarancyjny oferowan</w:t>
      </w:r>
      <w:r>
        <w:rPr>
          <w:rFonts w:asciiTheme="minorHAnsi" w:hAnsiTheme="minorHAnsi" w:cstheme="minorHAnsi"/>
          <w:szCs w:val="24"/>
        </w:rPr>
        <w:t>ych agregatów</w:t>
      </w:r>
      <w:r w:rsidRPr="00B153BB">
        <w:rPr>
          <w:rFonts w:asciiTheme="minorHAnsi" w:hAnsiTheme="minorHAnsi" w:cstheme="minorHAnsi"/>
          <w:szCs w:val="24"/>
        </w:rPr>
        <w:t xml:space="preserve"> pomp</w:t>
      </w:r>
      <w:r>
        <w:rPr>
          <w:rFonts w:asciiTheme="minorHAnsi" w:hAnsiTheme="minorHAnsi" w:cstheme="minorHAnsi"/>
          <w:szCs w:val="24"/>
        </w:rPr>
        <w:t xml:space="preserve">owych </w:t>
      </w:r>
      <w:r w:rsidRPr="00B153BB">
        <w:rPr>
          <w:rFonts w:asciiTheme="minorHAnsi" w:hAnsiTheme="minorHAnsi" w:cstheme="minorHAnsi"/>
          <w:szCs w:val="24"/>
        </w:rPr>
        <w:t xml:space="preserve">(serwis gwarancyjny </w:t>
      </w:r>
      <w:r>
        <w:rPr>
          <w:rFonts w:asciiTheme="minorHAnsi" w:hAnsiTheme="minorHAnsi" w:cstheme="minorHAnsi"/>
          <w:szCs w:val="24"/>
        </w:rPr>
        <w:br w:type="textWrapping" w:clear="all"/>
      </w:r>
      <w:r w:rsidRPr="00B153BB">
        <w:rPr>
          <w:rFonts w:asciiTheme="minorHAnsi" w:hAnsiTheme="minorHAnsi" w:cstheme="minorHAnsi"/>
          <w:szCs w:val="24"/>
        </w:rPr>
        <w:t xml:space="preserve">i pogwarancyjny oraz dostawa części niezbędnych do naprawy do </w:t>
      </w:r>
      <w:r>
        <w:rPr>
          <w:rFonts w:asciiTheme="minorHAnsi" w:hAnsiTheme="minorHAnsi" w:cstheme="minorHAnsi"/>
          <w:szCs w:val="24"/>
        </w:rPr>
        <w:t>3</w:t>
      </w:r>
      <w:r w:rsidRPr="00B153BB">
        <w:rPr>
          <w:rFonts w:asciiTheme="minorHAnsi" w:hAnsiTheme="minorHAnsi" w:cstheme="minorHAnsi"/>
          <w:szCs w:val="24"/>
        </w:rPr>
        <w:t xml:space="preserve"> dni)</w:t>
      </w:r>
      <w:r>
        <w:rPr>
          <w:rFonts w:asciiTheme="minorHAnsi" w:hAnsiTheme="minorHAnsi" w:cstheme="minorHAnsi"/>
          <w:szCs w:val="24"/>
        </w:rPr>
        <w:t>.</w:t>
      </w:r>
    </w:p>
    <w:p w14:paraId="5B098B54" w14:textId="77777777" w:rsidR="00655167" w:rsidRPr="00B153BB" w:rsidRDefault="00655167" w:rsidP="0065516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Reakcja Oferenta na zgłoszenie awarii przez Zamawiającego - do 24 godzin.</w:t>
      </w:r>
    </w:p>
    <w:p w14:paraId="1832E9E3" w14:textId="77777777" w:rsidR="00655167" w:rsidRPr="00B153BB" w:rsidRDefault="00655167" w:rsidP="0065516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Oferent</w:t>
      </w:r>
      <w:r w:rsidRPr="00B153BB">
        <w:rPr>
          <w:rFonts w:asciiTheme="minorHAnsi" w:hAnsiTheme="minorHAnsi" w:cstheme="minorHAnsi"/>
          <w:szCs w:val="24"/>
        </w:rPr>
        <w:t xml:space="preserve"> w ramach dostawy zapewni przeszkolenie pracowników </w:t>
      </w:r>
      <w:r>
        <w:rPr>
          <w:rFonts w:asciiTheme="minorHAnsi" w:hAnsiTheme="minorHAnsi" w:cstheme="minorHAnsi"/>
          <w:szCs w:val="24"/>
        </w:rPr>
        <w:t>Zamawiającego</w:t>
      </w:r>
      <w:r w:rsidRPr="00B153BB">
        <w:rPr>
          <w:rFonts w:asciiTheme="minorHAnsi" w:hAnsiTheme="minorHAnsi" w:cstheme="minorHAnsi"/>
          <w:szCs w:val="24"/>
        </w:rPr>
        <w:t xml:space="preserve">                  w zakresie budowy i obsługi pompy. Szkolenie odbędzie się w siedzibie </w:t>
      </w:r>
      <w:r>
        <w:rPr>
          <w:rFonts w:asciiTheme="minorHAnsi" w:hAnsiTheme="minorHAnsi" w:cstheme="minorHAnsi"/>
          <w:szCs w:val="24"/>
        </w:rPr>
        <w:t>w miejscu dostawy tj. Kopalnia Budryk w Ornontowicach</w:t>
      </w:r>
      <w:r w:rsidRPr="00B153BB">
        <w:rPr>
          <w:rFonts w:asciiTheme="minorHAnsi" w:hAnsiTheme="minorHAnsi" w:cstheme="minorHAnsi"/>
          <w:szCs w:val="24"/>
        </w:rPr>
        <w:t>.</w:t>
      </w:r>
    </w:p>
    <w:p w14:paraId="7443712B" w14:textId="77777777" w:rsidR="00655167" w:rsidRDefault="00655167" w:rsidP="0065516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szCs w:val="24"/>
        </w:rPr>
      </w:pPr>
      <w:r w:rsidRPr="00B153BB">
        <w:rPr>
          <w:rFonts w:asciiTheme="minorHAnsi" w:hAnsiTheme="minorHAnsi" w:cstheme="minorHAnsi"/>
          <w:szCs w:val="24"/>
        </w:rPr>
        <w:t xml:space="preserve">Oferent zapewni przeglądy do 12 miesięcy włącznie (wraz z wymianą przewidzianych instrukcją materiałów eksploatacyjnych) na </w:t>
      </w:r>
      <w:r>
        <w:rPr>
          <w:rFonts w:asciiTheme="minorHAnsi" w:hAnsiTheme="minorHAnsi" w:cstheme="minorHAnsi"/>
          <w:szCs w:val="24"/>
        </w:rPr>
        <w:t xml:space="preserve">swój </w:t>
      </w:r>
      <w:r w:rsidRPr="00B153BB">
        <w:rPr>
          <w:rFonts w:asciiTheme="minorHAnsi" w:hAnsiTheme="minorHAnsi" w:cstheme="minorHAnsi"/>
          <w:szCs w:val="24"/>
        </w:rPr>
        <w:t>koszt (w tym koszty materiałów, robocizny i dojazdu serwisu).</w:t>
      </w:r>
    </w:p>
    <w:p w14:paraId="5A59784E" w14:textId="77777777" w:rsidR="00655167" w:rsidRPr="00B153BB" w:rsidRDefault="00655167" w:rsidP="0065516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szCs w:val="24"/>
        </w:rPr>
      </w:pPr>
      <w:r w:rsidRPr="00655167">
        <w:rPr>
          <w:rFonts w:asciiTheme="minorHAnsi" w:hAnsiTheme="minorHAnsi" w:cstheme="minorHAnsi"/>
          <w:szCs w:val="24"/>
        </w:rPr>
        <w:t>Oferent zapewni odpłatnie dostęp do części zamiennych oraz eksploatacyjnych oferowanego modelu sprzętu w okresie 36 miesięcy od da</w:t>
      </w:r>
      <w:r>
        <w:rPr>
          <w:rFonts w:asciiTheme="minorHAnsi" w:hAnsiTheme="minorHAnsi" w:cstheme="minorHAnsi"/>
          <w:szCs w:val="24"/>
        </w:rPr>
        <w:t>ty zakończenia okresu gwarancji.</w:t>
      </w:r>
    </w:p>
    <w:p w14:paraId="68E26BC2" w14:textId="77777777" w:rsidR="008D63C4" w:rsidRPr="00274FF1" w:rsidRDefault="008D63C4">
      <w:pPr>
        <w:rPr>
          <w:rFonts w:asciiTheme="minorHAnsi" w:hAnsiTheme="minorHAnsi" w:cstheme="minorHAnsi"/>
        </w:rPr>
      </w:pPr>
    </w:p>
    <w:sectPr w:rsidR="008D63C4" w:rsidRPr="00274FF1" w:rsidSect="001B36B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40E6F" w14:textId="77777777" w:rsidR="00192EEF" w:rsidRDefault="00192EEF" w:rsidP="001B36B7">
      <w:r>
        <w:separator/>
      </w:r>
    </w:p>
  </w:endnote>
  <w:endnote w:type="continuationSeparator" w:id="0">
    <w:p w14:paraId="7345BF6E" w14:textId="77777777" w:rsidR="00192EEF" w:rsidRDefault="00192EEF" w:rsidP="001B3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ADD58" w14:textId="77777777" w:rsidR="00192EEF" w:rsidRDefault="00192EEF" w:rsidP="001B36B7">
      <w:r>
        <w:separator/>
      </w:r>
    </w:p>
  </w:footnote>
  <w:footnote w:type="continuationSeparator" w:id="0">
    <w:p w14:paraId="15CFCE82" w14:textId="77777777" w:rsidR="00192EEF" w:rsidRDefault="00192EEF" w:rsidP="001B3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2F08"/>
    <w:multiLevelType w:val="hybridMultilevel"/>
    <w:tmpl w:val="01F42F40"/>
    <w:lvl w:ilvl="0" w:tplc="89DC649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2CE1AD6"/>
    <w:multiLevelType w:val="hybridMultilevel"/>
    <w:tmpl w:val="8D9CFD0A"/>
    <w:lvl w:ilvl="0" w:tplc="0415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DB3239E"/>
    <w:multiLevelType w:val="multilevel"/>
    <w:tmpl w:val="502C1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4F0C48F9"/>
    <w:multiLevelType w:val="singleLevel"/>
    <w:tmpl w:val="4776F6F4"/>
    <w:lvl w:ilvl="0">
      <w:start w:val="1"/>
      <w:numFmt w:val="upperRoman"/>
      <w:pStyle w:val="Nagwek7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</w:abstractNum>
  <w:abstractNum w:abstractNumId="4" w15:restartNumberingAfterBreak="0">
    <w:nsid w:val="557B1415"/>
    <w:multiLevelType w:val="hybridMultilevel"/>
    <w:tmpl w:val="371450E4"/>
    <w:lvl w:ilvl="0" w:tplc="26FE2F02">
      <w:start w:val="1"/>
      <w:numFmt w:val="bullet"/>
      <w:lvlText w:val=""/>
      <w:lvlJc w:val="left"/>
      <w:pPr>
        <w:tabs>
          <w:tab w:val="num" w:pos="984"/>
        </w:tabs>
        <w:ind w:left="908" w:hanging="284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57B2A2E"/>
    <w:multiLevelType w:val="hybridMultilevel"/>
    <w:tmpl w:val="35A8CBAA"/>
    <w:lvl w:ilvl="0" w:tplc="C7660A32">
      <w:start w:val="1"/>
      <w:numFmt w:val="lowerLetter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 w15:restartNumberingAfterBreak="0">
    <w:nsid w:val="5A0008C4"/>
    <w:multiLevelType w:val="hybridMultilevel"/>
    <w:tmpl w:val="15F0EA56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663C46EC"/>
    <w:multiLevelType w:val="hybridMultilevel"/>
    <w:tmpl w:val="98C8B06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7CA0155"/>
    <w:multiLevelType w:val="hybridMultilevel"/>
    <w:tmpl w:val="8E2A7BA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2A20492"/>
    <w:multiLevelType w:val="hybridMultilevel"/>
    <w:tmpl w:val="92B4A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825CD"/>
    <w:multiLevelType w:val="hybridMultilevel"/>
    <w:tmpl w:val="E58A66DC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A9D201F"/>
    <w:multiLevelType w:val="hybridMultilevel"/>
    <w:tmpl w:val="C412956A"/>
    <w:lvl w:ilvl="0" w:tplc="8EEA22B6">
      <w:start w:val="1"/>
      <w:numFmt w:val="lowerLetter"/>
      <w:pStyle w:val="Nagwek6"/>
      <w:lvlText w:val="%1. "/>
      <w:lvlJc w:val="left"/>
      <w:pPr>
        <w:tabs>
          <w:tab w:val="num" w:pos="1855"/>
        </w:tabs>
        <w:ind w:left="1418" w:hanging="283"/>
      </w:pPr>
      <w:rPr>
        <w:rFonts w:ascii="Courier New" w:hAnsi="Courier New" w:hint="default"/>
        <w:b/>
        <w:i w:val="0"/>
        <w:sz w:val="26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C2F5CA1"/>
    <w:multiLevelType w:val="hybridMultilevel"/>
    <w:tmpl w:val="0D6C6DB4"/>
    <w:lvl w:ilvl="0" w:tplc="4E081BF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F45618A"/>
    <w:multiLevelType w:val="hybridMultilevel"/>
    <w:tmpl w:val="6E427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5"/>
  </w:num>
  <w:num w:numId="5">
    <w:abstractNumId w:val="12"/>
  </w:num>
  <w:num w:numId="6">
    <w:abstractNumId w:val="0"/>
  </w:num>
  <w:num w:numId="7">
    <w:abstractNumId w:val="10"/>
  </w:num>
  <w:num w:numId="8">
    <w:abstractNumId w:val="1"/>
  </w:num>
  <w:num w:numId="9">
    <w:abstractNumId w:val="2"/>
  </w:num>
  <w:num w:numId="10">
    <w:abstractNumId w:val="7"/>
  </w:num>
  <w:num w:numId="11">
    <w:abstractNumId w:val="8"/>
  </w:num>
  <w:num w:numId="12">
    <w:abstractNumId w:val="6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AD"/>
    <w:rsid w:val="00006823"/>
    <w:rsid w:val="00192EEF"/>
    <w:rsid w:val="001B36B7"/>
    <w:rsid w:val="001E7913"/>
    <w:rsid w:val="001F5FC0"/>
    <w:rsid w:val="00245E8F"/>
    <w:rsid w:val="00274FF1"/>
    <w:rsid w:val="00492E21"/>
    <w:rsid w:val="004C0BAD"/>
    <w:rsid w:val="004C6A97"/>
    <w:rsid w:val="0058173E"/>
    <w:rsid w:val="005D24B7"/>
    <w:rsid w:val="00655167"/>
    <w:rsid w:val="007414AE"/>
    <w:rsid w:val="008B2FEB"/>
    <w:rsid w:val="008D63C4"/>
    <w:rsid w:val="008E1E52"/>
    <w:rsid w:val="00926FF8"/>
    <w:rsid w:val="00A4267E"/>
    <w:rsid w:val="00AF19A8"/>
    <w:rsid w:val="00B153BB"/>
    <w:rsid w:val="00C47433"/>
    <w:rsid w:val="00C900A5"/>
    <w:rsid w:val="00D6444F"/>
    <w:rsid w:val="00DA4F90"/>
    <w:rsid w:val="00DE150C"/>
    <w:rsid w:val="00ED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E9A1"/>
  <w15:chartTrackingRefBased/>
  <w15:docId w15:val="{8816B6ED-8B01-4F22-9430-135ADDAB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4F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74FF1"/>
    <w:pPr>
      <w:keepNext/>
      <w:jc w:val="center"/>
      <w:outlineLvl w:val="1"/>
    </w:pPr>
    <w:rPr>
      <w:rFonts w:ascii="Century Gothic" w:hAnsi="Century Gothic"/>
      <w:b/>
      <w:i/>
      <w:sz w:val="40"/>
    </w:rPr>
  </w:style>
  <w:style w:type="paragraph" w:styleId="Nagwek4">
    <w:name w:val="heading 4"/>
    <w:basedOn w:val="Normalny"/>
    <w:next w:val="Normalny"/>
    <w:link w:val="Nagwek4Znak"/>
    <w:qFormat/>
    <w:rsid w:val="00274FF1"/>
    <w:pPr>
      <w:keepNext/>
      <w:spacing w:line="360" w:lineRule="exact"/>
      <w:ind w:left="708"/>
      <w:outlineLvl w:val="3"/>
    </w:pPr>
    <w:rPr>
      <w:rFonts w:ascii="Century Gothic" w:hAnsi="Century Gothic"/>
      <w:b/>
      <w:sz w:val="22"/>
    </w:rPr>
  </w:style>
  <w:style w:type="paragraph" w:styleId="Nagwek6">
    <w:name w:val="heading 6"/>
    <w:basedOn w:val="Normalny"/>
    <w:next w:val="Normalny"/>
    <w:link w:val="Nagwek6Znak"/>
    <w:qFormat/>
    <w:rsid w:val="00274FF1"/>
    <w:pPr>
      <w:keepNext/>
      <w:numPr>
        <w:numId w:val="2"/>
      </w:numPr>
      <w:jc w:val="center"/>
      <w:outlineLvl w:val="5"/>
    </w:pPr>
    <w:rPr>
      <w:rFonts w:ascii="Century Gothic" w:hAnsi="Century Gothic"/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274FF1"/>
    <w:pPr>
      <w:keepNext/>
      <w:numPr>
        <w:numId w:val="1"/>
      </w:numPr>
      <w:outlineLvl w:val="6"/>
    </w:pPr>
    <w:rPr>
      <w:rFonts w:ascii="Century Gothic" w:hAnsi="Century Gothic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74FF1"/>
    <w:rPr>
      <w:rFonts w:ascii="Century Gothic" w:eastAsia="Times New Roman" w:hAnsi="Century Gothic" w:cs="Times New Roman"/>
      <w:b/>
      <w:i/>
      <w:sz w:val="4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74FF1"/>
    <w:rPr>
      <w:rFonts w:ascii="Century Gothic" w:eastAsia="Times New Roman" w:hAnsi="Century Gothic" w:cs="Times New Roman"/>
      <w:b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74FF1"/>
    <w:rPr>
      <w:rFonts w:ascii="Century Gothic" w:eastAsia="Times New Roman" w:hAnsi="Century Gothic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74FF1"/>
    <w:rPr>
      <w:rFonts w:ascii="Century Gothic" w:eastAsia="Times New Roman" w:hAnsi="Century Gothic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rsid w:val="00274F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4FF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74FF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B36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36B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6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6B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1039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Gracjan Wilk</dc:creator>
  <cp:keywords/>
  <dc:description/>
  <cp:lastModifiedBy>Aneta Wilk</cp:lastModifiedBy>
  <cp:revision>14</cp:revision>
  <cp:lastPrinted>2021-01-19T08:00:00Z</cp:lastPrinted>
  <dcterms:created xsi:type="dcterms:W3CDTF">2021-01-11T19:36:00Z</dcterms:created>
  <dcterms:modified xsi:type="dcterms:W3CDTF">2021-01-19T08:36:00Z</dcterms:modified>
</cp:coreProperties>
</file>