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3364E3EB" w14:textId="4A601ED8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r w:rsidR="00C67047">
        <w:rPr>
          <w:rFonts w:ascii="Times New Roman" w:hAnsi="Times New Roman"/>
          <w:sz w:val="24"/>
          <w:szCs w:val="24"/>
        </w:rPr>
        <w:t>01</w:t>
      </w:r>
      <w:r w:rsidRPr="00AA5824">
        <w:rPr>
          <w:rFonts w:ascii="Times New Roman" w:hAnsi="Times New Roman"/>
          <w:sz w:val="24"/>
          <w:szCs w:val="24"/>
        </w:rPr>
        <w:t>/</w:t>
      </w:r>
      <w:r w:rsidR="00C67047"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5F9B24F0" w:rsidR="009A24ED" w:rsidRDefault="009A24ED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A98B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46"/>
        <w:gridCol w:w="8772"/>
      </w:tblGrid>
      <w:tr w:rsidR="00880097" w:rsidRPr="00880097" w14:paraId="10A164EB" w14:textId="77777777" w:rsidTr="00E076B1">
        <w:trPr>
          <w:trHeight w:val="820"/>
        </w:trPr>
        <w:tc>
          <w:tcPr>
            <w:tcW w:w="1146" w:type="dxa"/>
            <w:vAlign w:val="center"/>
          </w:tcPr>
          <w:p w14:paraId="707EA17C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8772" w:type="dxa"/>
            <w:vAlign w:val="center"/>
          </w:tcPr>
          <w:p w14:paraId="4505F5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 techniczne urządzenia</w:t>
            </w:r>
          </w:p>
        </w:tc>
      </w:tr>
      <w:tr w:rsidR="00880097" w:rsidRPr="00880097" w14:paraId="586888B8" w14:textId="77777777" w:rsidTr="00E076B1">
        <w:trPr>
          <w:trHeight w:val="507"/>
        </w:trPr>
        <w:tc>
          <w:tcPr>
            <w:tcW w:w="1146" w:type="dxa"/>
            <w:shd w:val="clear" w:color="auto" w:fill="D9D9D9"/>
            <w:vAlign w:val="center"/>
          </w:tcPr>
          <w:p w14:paraId="1AA9573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6D831278" w14:textId="5DC7F6AF" w:rsidR="00880097" w:rsidRPr="00E076B1" w:rsidRDefault="009436AE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Statyw studyjny</w:t>
            </w:r>
            <w:r w:rsidR="00880097" w:rsidRPr="00E076B1">
              <w:rPr>
                <w:rFonts w:ascii="Times New Roman" w:hAnsi="Times New Roman"/>
                <w:sz w:val="23"/>
                <w:szCs w:val="23"/>
              </w:rPr>
              <w:t>, ilość: 1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="003736F0">
              <w:rPr>
                <w:rFonts w:ascii="Times New Roman" w:hAnsi="Times New Roman"/>
                <w:sz w:val="23"/>
                <w:szCs w:val="23"/>
              </w:rPr>
              <w:t xml:space="preserve"> sztuk</w:t>
            </w:r>
            <w:r w:rsidR="00880097" w:rsidRPr="00E07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880097" w:rsidRPr="00880097" w14:paraId="6D104445" w14:textId="77777777" w:rsidTr="00E076B1">
        <w:tc>
          <w:tcPr>
            <w:tcW w:w="1146" w:type="dxa"/>
            <w:shd w:val="clear" w:color="auto" w:fill="D9D9D9"/>
            <w:vAlign w:val="center"/>
          </w:tcPr>
          <w:p w14:paraId="3D51CFE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06A11787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</w:t>
            </w:r>
          </w:p>
        </w:tc>
      </w:tr>
      <w:tr w:rsidR="00880097" w:rsidRPr="00880097" w14:paraId="36164957" w14:textId="77777777" w:rsidTr="00E076B1">
        <w:tc>
          <w:tcPr>
            <w:tcW w:w="1146" w:type="dxa"/>
            <w:vAlign w:val="center"/>
          </w:tcPr>
          <w:p w14:paraId="24180E0B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2EEE8A58" w14:textId="4252F17E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="009436AE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9436AE"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>Wysokość max 260 cm</w:t>
            </w:r>
          </w:p>
          <w:p w14:paraId="103E29B7" w14:textId="5A3820B2" w:rsidR="003736F0" w:rsidRPr="003736F0" w:rsidRDefault="009436AE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>Wysokość min 110 cm</w:t>
            </w:r>
          </w:p>
          <w:p w14:paraId="589CDFF8" w14:textId="322185C7" w:rsidR="009436AE" w:rsidRDefault="003736F0" w:rsidP="009436AE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9436AE"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>Ilość sekcji 3</w:t>
            </w:r>
          </w:p>
          <w:p w14:paraId="7063FA89" w14:textId="77777777" w:rsidR="00880097" w:rsidRDefault="003736F0" w:rsidP="009436AE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="009436AE"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>Amortyzacja powietrzna</w:t>
            </w:r>
          </w:p>
          <w:p w14:paraId="468F4C09" w14:textId="3607FFF0" w:rsidR="009436AE" w:rsidRDefault="009436AE" w:rsidP="009436AE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>Materiał: aluminium</w:t>
            </w:r>
          </w:p>
          <w:p w14:paraId="6BF27CB7" w14:textId="22B71B13" w:rsidR="009436AE" w:rsidRDefault="009436AE" w:rsidP="009436AE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Mocowanie: uniwersalne do lamp studyjnych i żarówek </w:t>
            </w:r>
            <w:proofErr w:type="spellStart"/>
            <w:r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>świetlowych</w:t>
            </w:r>
            <w:proofErr w:type="spellEnd"/>
          </w:p>
          <w:p w14:paraId="44276339" w14:textId="3603B7EB" w:rsidR="009436AE" w:rsidRPr="00E076B1" w:rsidRDefault="009436AE" w:rsidP="009436AE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Pr="009436AE">
              <w:rPr>
                <w:rFonts w:ascii="Times New Roman" w:hAnsi="Times New Roman"/>
                <w:sz w:val="23"/>
                <w:szCs w:val="23"/>
                <w:lang w:eastAsia="pl-PL"/>
              </w:rPr>
              <w:t>Maksymalny udźwig: 5 kg</w:t>
            </w:r>
          </w:p>
        </w:tc>
      </w:tr>
    </w:tbl>
    <w:p w14:paraId="6600AED7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3406790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C292A4" w14:textId="77777777" w:rsidR="009A24ED" w:rsidRDefault="009A24ED" w:rsidP="003736F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1480500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8A199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03BC65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5F5E09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9A24E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C67047" w:rsidRPr="00C67047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0E0F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6F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436A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67047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DE591-0D35-4996-BCED-980E4F79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13</cp:revision>
  <cp:lastPrinted>2021-02-17T16:22:00Z</cp:lastPrinted>
  <dcterms:created xsi:type="dcterms:W3CDTF">2021-03-08T22:04:00Z</dcterms:created>
  <dcterms:modified xsi:type="dcterms:W3CDTF">2022-01-11T08:28:00Z</dcterms:modified>
</cp:coreProperties>
</file>