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593DD9C8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Jastrzębie Zdrój, dnia </w:t>
      </w:r>
      <w:r w:rsidR="00AC45F6" w:rsidRPr="00AC45F6">
        <w:rPr>
          <w:rFonts w:ascii="Times New Roman" w:hAnsi="Times New Roman"/>
          <w:noProof w:val="0"/>
          <w:sz w:val="24"/>
          <w:szCs w:val="24"/>
        </w:rPr>
        <w:t>16.03.</w:t>
      </w:r>
      <w:r w:rsidR="009E145F" w:rsidRPr="00AC45F6">
        <w:rPr>
          <w:rFonts w:ascii="Times New Roman" w:hAnsi="Times New Roman"/>
          <w:noProof w:val="0"/>
          <w:sz w:val="24"/>
          <w:szCs w:val="24"/>
        </w:rPr>
        <w:t>2021</w:t>
      </w:r>
      <w:r w:rsidR="009E145F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DD186E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5EF38156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>
        <w:rPr>
          <w:rFonts w:ascii="Times New Roman" w:hAnsi="Times New Roman"/>
          <w:sz w:val="24"/>
          <w:szCs w:val="24"/>
        </w:rPr>
        <w:t>SIG/</w:t>
      </w:r>
      <w:r w:rsidR="00AC45F6" w:rsidRPr="00AC45F6">
        <w:rPr>
          <w:rFonts w:ascii="Times New Roman" w:hAnsi="Times New Roman"/>
          <w:sz w:val="24"/>
          <w:szCs w:val="24"/>
        </w:rPr>
        <w:t>02</w:t>
      </w:r>
      <w:r w:rsidR="009E145F">
        <w:rPr>
          <w:rFonts w:ascii="Times New Roman" w:hAnsi="Times New Roman"/>
          <w:sz w:val="24"/>
          <w:szCs w:val="24"/>
        </w:rPr>
        <w:t>/2021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810DCC">
      <w:pPr>
        <w:pStyle w:val="tekst8bez"/>
        <w:numPr>
          <w:ilvl w:val="0"/>
          <w:numId w:val="3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6502C2AC" w:rsidR="00B266CC" w:rsidRDefault="004D24A0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r w:rsidR="006049E1">
        <w:rPr>
          <w:rFonts w:ascii="Times New Roman" w:hAnsi="Times New Roman"/>
          <w:i/>
          <w:sz w:val="24"/>
          <w:szCs w:val="24"/>
        </w:rPr>
        <w:t>rękawic wirtualnej rzeczywistości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929BB71" w14:textId="5C122EC2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275A0D" w:rsidRPr="00275A0D">
        <w:t xml:space="preserve"> </w:t>
      </w:r>
      <w:r w:rsidR="00275A0D" w:rsidRPr="00275A0D">
        <w:rPr>
          <w:rFonts w:ascii="Times New Roman" w:hAnsi="Times New Roman"/>
          <w:sz w:val="24"/>
          <w:szCs w:val="24"/>
        </w:rPr>
        <w:t xml:space="preserve">30237400-3 </w:t>
      </w: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43EDB2C2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9A24ED">
        <w:rPr>
          <w:rFonts w:ascii="Times New Roman" w:hAnsi="Times New Roman"/>
          <w:sz w:val="24"/>
          <w:szCs w:val="24"/>
        </w:rPr>
        <w:t>1 pary</w:t>
      </w:r>
      <w:r w:rsidR="006049E1" w:rsidRPr="006049E1">
        <w:rPr>
          <w:rFonts w:ascii="Times New Roman" w:hAnsi="Times New Roman"/>
          <w:sz w:val="24"/>
          <w:szCs w:val="24"/>
        </w:rPr>
        <w:t xml:space="preserve"> rękawic wirt</w:t>
      </w:r>
      <w:r w:rsidR="006049E1">
        <w:rPr>
          <w:rFonts w:ascii="Times New Roman" w:hAnsi="Times New Roman"/>
          <w:sz w:val="24"/>
          <w:szCs w:val="24"/>
        </w:rPr>
        <w:t>ualnej</w:t>
      </w:r>
      <w:r w:rsidR="009A24ED">
        <w:rPr>
          <w:rFonts w:ascii="Times New Roman" w:hAnsi="Times New Roman"/>
          <w:sz w:val="24"/>
          <w:szCs w:val="24"/>
        </w:rPr>
        <w:t xml:space="preserve"> rzeczywistości </w:t>
      </w:r>
      <w:r w:rsidR="006049E1">
        <w:rPr>
          <w:rFonts w:ascii="Times New Roman" w:hAnsi="Times New Roman"/>
          <w:sz w:val="24"/>
          <w:szCs w:val="24"/>
        </w:rPr>
        <w:t>na</w:t>
      </w:r>
      <w:r w:rsidR="006049E1" w:rsidRPr="006049E1">
        <w:rPr>
          <w:rFonts w:ascii="Times New Roman" w:hAnsi="Times New Roman"/>
          <w:sz w:val="24"/>
          <w:szCs w:val="24"/>
        </w:rPr>
        <w:t xml:space="preserve"> </w:t>
      </w:r>
      <w:r w:rsidR="008C019E">
        <w:rPr>
          <w:rFonts w:ascii="Times New Roman" w:hAnsi="Times New Roman"/>
          <w:sz w:val="24"/>
          <w:szCs w:val="24"/>
        </w:rPr>
        <w:t xml:space="preserve"> 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Narodowe Centrum Badań i Rozwoju 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Badania przemysłowe 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71C643" w14:textId="77777777" w:rsidR="00803C27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CFDE8B" w14:textId="77777777" w:rsidR="00803C27" w:rsidRPr="00DD186E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743940F9" w:rsidR="008373EF" w:rsidRPr="00DD186E" w:rsidRDefault="006049E1" w:rsidP="0088009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</w:pPr>
            <w:bookmarkStart w:id="0" w:name="_Hlk64412309"/>
            <w:r>
              <w:rPr>
                <w:rFonts w:ascii="Times New Roman" w:hAnsi="Times New Roman"/>
                <w:sz w:val="24"/>
                <w:szCs w:val="24"/>
              </w:rPr>
              <w:t>Rękawice wirtualnej rzeczywistości</w:t>
            </w:r>
            <w:bookmarkEnd w:id="0"/>
          </w:p>
        </w:tc>
        <w:tc>
          <w:tcPr>
            <w:tcW w:w="1270" w:type="dxa"/>
          </w:tcPr>
          <w:p w14:paraId="6963281F" w14:textId="26CF9760" w:rsidR="008373EF" w:rsidRPr="00955FFE" w:rsidRDefault="008373EF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 w:rsidRPr="00955FFE">
              <w:rPr>
                <w:i/>
                <w:iCs/>
              </w:rPr>
              <w:t>1 para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961B3F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12 miesięcy</w:t>
            </w:r>
          </w:p>
        </w:tc>
      </w:tr>
    </w:tbl>
    <w:p w14:paraId="475EB550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8095AC1" w14:textId="77777777" w:rsidR="006049E1" w:rsidRDefault="006049E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810DCC">
      <w:pPr>
        <w:pStyle w:val="Akapitzlist"/>
        <w:numPr>
          <w:ilvl w:val="1"/>
          <w:numId w:val="4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lastRenderedPageBreak/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478857DA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c) szczegółowa specyfikacja oferowanych </w:t>
      </w:r>
      <w:r w:rsidR="00712534" w:rsidRPr="0003419B">
        <w:rPr>
          <w:rFonts w:ascii="Times New Roman" w:hAnsi="Times New Roman"/>
          <w:i/>
          <w:iCs/>
          <w:sz w:val="24"/>
          <w:szCs w:val="24"/>
        </w:rPr>
        <w:t xml:space="preserve">Rękawic </w:t>
      </w:r>
      <w:r w:rsidR="006049E1">
        <w:rPr>
          <w:rFonts w:ascii="Times New Roman" w:hAnsi="Times New Roman"/>
          <w:i/>
          <w:iCs/>
          <w:sz w:val="24"/>
          <w:szCs w:val="24"/>
        </w:rPr>
        <w:t>wirtualnej rzeczywistości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Zapytania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>oraz połączyć ze sobą w sposób uniemożliwiający zdekompletowanie</w:t>
      </w:r>
      <w:r w:rsidR="00DC0D8B" w:rsidRPr="004C7C1E">
        <w:rPr>
          <w:rFonts w:ascii="Times New Roman" w:hAnsi="Times New Roman" w:cs="Times New Roman"/>
          <w:color w:val="0070C0"/>
        </w:rPr>
        <w:t xml:space="preserve">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5</w:t>
      </w:r>
      <w:r w:rsidR="00B266CC" w:rsidRPr="004C7C1E">
        <w:rPr>
          <w:rFonts w:ascii="Times New Roman" w:hAnsi="Times New Roman" w:cs="Times New Roman"/>
          <w:color w:val="0070C0"/>
        </w:rPr>
        <w:t xml:space="preserve">. </w:t>
      </w:r>
      <w:r w:rsidR="00B266CC" w:rsidRPr="00961B3F">
        <w:rPr>
          <w:rFonts w:ascii="Times New Roman" w:hAnsi="Times New Roman" w:cs="Times New Roman"/>
          <w:color w:val="auto"/>
        </w:rPr>
        <w:t xml:space="preserve">Oferta 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</w:rPr>
        <w:t>6</w:t>
      </w:r>
      <w:r w:rsidR="00B266CC" w:rsidRPr="004C7C1E">
        <w:rPr>
          <w:rFonts w:ascii="Times New Roman" w:hAnsi="Times New Roman" w:cs="Times New Roman"/>
          <w:color w:val="0070C0"/>
        </w:rPr>
        <w:t xml:space="preserve">. </w:t>
      </w:r>
      <w:r w:rsidR="00B266CC" w:rsidRPr="00961B3F">
        <w:rPr>
          <w:rFonts w:ascii="Times New Roman" w:hAnsi="Times New Roman" w:cs="Times New Roman"/>
          <w:color w:val="auto"/>
        </w:rPr>
        <w:t>W 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</w:rPr>
        <w:t>7</w:t>
      </w:r>
      <w:r w:rsidR="00B266CC" w:rsidRPr="004C7C1E">
        <w:rPr>
          <w:rFonts w:ascii="Times New Roman" w:hAnsi="Times New Roman" w:cs="Times New Roman"/>
          <w:color w:val="0070C0"/>
        </w:rPr>
        <w:t>.</w:t>
      </w:r>
      <w:r w:rsidR="00B266CC" w:rsidRPr="00961B3F">
        <w:rPr>
          <w:rFonts w:ascii="Times New Roman" w:hAnsi="Times New Roman" w:cs="Times New Roman"/>
          <w:color w:val="auto"/>
        </w:rPr>
        <w:t xml:space="preserve"> W przypadku,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</w:rPr>
        <w:t>8</w:t>
      </w:r>
      <w:r w:rsidR="00B266CC" w:rsidRPr="004C7C1E">
        <w:rPr>
          <w:rFonts w:ascii="Times New Roman" w:hAnsi="Times New Roman" w:cs="Times New Roman"/>
          <w:color w:val="0070C0"/>
        </w:rPr>
        <w:t xml:space="preserve">. </w:t>
      </w:r>
      <w:r w:rsidR="00F37626" w:rsidRPr="0003419B">
        <w:rPr>
          <w:rFonts w:ascii="Times New Roman" w:hAnsi="Times New Roman" w:cs="Times New Roman"/>
          <w:color w:val="auto"/>
        </w:rPr>
        <w:t xml:space="preserve">Oferent </w:t>
      </w:r>
      <w:r w:rsidR="00B266CC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1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1"/>
    <w:p w14:paraId="0614ECAA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BC7F658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71427DD6" w14:textId="5CFC2368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 xml:space="preserve">zakup rękawic wirtualnej rzeczywistości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, 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5E5E0D1E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przed </w:t>
      </w:r>
      <w:r w:rsidR="00B460B7" w:rsidRPr="00B460B7">
        <w:rPr>
          <w:rFonts w:ascii="Times New Roman" w:hAnsi="Times New Roman" w:cs="Times New Roman"/>
          <w:color w:val="auto"/>
        </w:rPr>
        <w:t>16.04.</w:t>
      </w:r>
      <w:r w:rsidR="00333D82" w:rsidRPr="00B460B7">
        <w:rPr>
          <w:rFonts w:ascii="Times New Roman" w:hAnsi="Times New Roman" w:cs="Times New Roman"/>
          <w:color w:val="auto"/>
        </w:rPr>
        <w:t>2021</w:t>
      </w:r>
      <w:r w:rsidR="00B266CC" w:rsidRPr="00B460B7">
        <w:rPr>
          <w:rFonts w:ascii="Times New Roman" w:hAnsi="Times New Roman" w:cs="Times New Roman"/>
          <w:color w:val="auto"/>
        </w:rPr>
        <w:t xml:space="preserve"> r. godz. </w:t>
      </w:r>
      <w:r w:rsidRPr="00B460B7">
        <w:rPr>
          <w:rFonts w:ascii="Times New Roman" w:hAnsi="Times New Roman" w:cs="Times New Roman"/>
          <w:color w:val="auto"/>
        </w:rPr>
        <w:t>10:30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065338C9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6EAE7BC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Oferty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lastRenderedPageBreak/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 w:rsidR="00020149">
        <w:rPr>
          <w:rFonts w:ascii="Times New Roman" w:hAnsi="Times New Roman" w:cs="Times New Roman"/>
          <w:i/>
          <w:color w:val="FF0000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0B0CA3C5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2FCAB1A5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7CAA16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>co do bezstronności w wyborze wykonawcy,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523884E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lastRenderedPageBreak/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Pr="00961B3F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194B3D"/>
    <w:p w14:paraId="74A7FF77" w14:textId="77777777" w:rsidR="00B266CC" w:rsidRPr="00961B3F" w:rsidRDefault="00B266CC" w:rsidP="00B44EAF">
      <w:pPr>
        <w:pStyle w:val="Akapitzlist"/>
        <w:tabs>
          <w:tab w:val="left" w:pos="284"/>
        </w:tabs>
        <w:spacing w:line="360" w:lineRule="auto"/>
        <w:ind w:left="142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4FE746B0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C7340B" w:rsidRPr="00955FFE">
        <w:rPr>
          <w:b/>
          <w:bCs/>
        </w:rPr>
        <w:t>termin dostawy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810DCC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6256CCA8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 xml:space="preserve">2. Termin składania ofert upływa dnia </w:t>
      </w:r>
      <w:r w:rsidR="00B460B7" w:rsidRPr="00B460B7">
        <w:rPr>
          <w:rFonts w:ascii="Times New Roman" w:hAnsi="Times New Roman"/>
          <w:sz w:val="24"/>
          <w:szCs w:val="24"/>
        </w:rPr>
        <w:t>16</w:t>
      </w:r>
      <w:r w:rsidR="00AA6B0E" w:rsidRPr="00B460B7">
        <w:rPr>
          <w:rFonts w:ascii="Times New Roman" w:hAnsi="Times New Roman"/>
          <w:sz w:val="24"/>
          <w:szCs w:val="24"/>
        </w:rPr>
        <w:t>.</w:t>
      </w:r>
      <w:r w:rsidR="00B460B7">
        <w:rPr>
          <w:rFonts w:ascii="Times New Roman" w:hAnsi="Times New Roman"/>
          <w:sz w:val="24"/>
          <w:szCs w:val="24"/>
        </w:rPr>
        <w:t>04.</w:t>
      </w:r>
      <w:r w:rsidR="00681337" w:rsidRPr="00852BCD">
        <w:rPr>
          <w:rFonts w:ascii="Times New Roman" w:hAnsi="Times New Roman"/>
          <w:sz w:val="24"/>
          <w:szCs w:val="24"/>
        </w:rPr>
        <w:t>2021</w:t>
      </w:r>
      <w:r w:rsidRPr="00852BCD">
        <w:rPr>
          <w:rFonts w:ascii="Times New Roman" w:hAnsi="Times New Roman"/>
          <w:sz w:val="24"/>
          <w:szCs w:val="24"/>
        </w:rPr>
        <w:t xml:space="preserve"> r. o godz.: 10:00.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51C9EDB0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>3. Otwarcie ofert nastąpi w</w:t>
      </w:r>
      <w:bookmarkStart w:id="2" w:name="_GoBack"/>
      <w:bookmarkEnd w:id="2"/>
      <w:r w:rsidRPr="00961B3F">
        <w:rPr>
          <w:rFonts w:ascii="Times New Roman" w:hAnsi="Times New Roman" w:cs="Times New Roman"/>
          <w:color w:val="auto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przy ul. Węglowa 4  dnia </w:t>
      </w:r>
      <w:r w:rsidR="00B460B7" w:rsidRPr="00B460B7">
        <w:rPr>
          <w:rFonts w:ascii="Times New Roman" w:hAnsi="Times New Roman" w:cs="Times New Roman"/>
          <w:color w:val="auto"/>
        </w:rPr>
        <w:t>16.04.</w:t>
      </w:r>
      <w:r w:rsidR="00342334" w:rsidRPr="00B460B7">
        <w:rPr>
          <w:rFonts w:ascii="Times New Roman" w:hAnsi="Times New Roman" w:cs="Times New Roman"/>
          <w:color w:val="auto"/>
        </w:rPr>
        <w:t xml:space="preserve">2021 r. o godz.: </w:t>
      </w:r>
      <w:r w:rsidR="00B460B7" w:rsidRPr="00B460B7">
        <w:rPr>
          <w:rFonts w:ascii="Times New Roman" w:hAnsi="Times New Roman" w:cs="Times New Roman"/>
          <w:color w:val="auto"/>
        </w:rPr>
        <w:t>10.30</w:t>
      </w:r>
      <w:r w:rsidR="00342334">
        <w:rPr>
          <w:rFonts w:ascii="Times New Roman" w:hAnsi="Times New Roman" w:cs="Times New Roman"/>
          <w:color w:val="auto"/>
        </w:rPr>
        <w:t xml:space="preserve"> w pok. </w:t>
      </w:r>
      <w:r w:rsidR="00AC45F6" w:rsidRPr="00AC45F6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487611F4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75B96F1" w14:textId="2FCB2097" w:rsidR="00B266CC" w:rsidRPr="00E076B1" w:rsidRDefault="001D3D5A" w:rsidP="00E076B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B266CC" w:rsidRPr="00E076B1">
        <w:rPr>
          <w:rFonts w:ascii="Times New Roman" w:hAnsi="Times New Roman" w:cs="Times New Roman"/>
          <w:color w:val="auto"/>
        </w:rPr>
        <w:t>. Wszelkie rozliczenia finansowe związane z realizacją niniejszego zamówienia będą przeprowadzane w złotych polskich</w:t>
      </w:r>
      <w:r w:rsidR="009A24ED" w:rsidRPr="00E076B1">
        <w:rPr>
          <w:rFonts w:ascii="Times New Roman" w:hAnsi="Times New Roman" w:cs="Times New Roman"/>
          <w:color w:val="auto"/>
        </w:rPr>
        <w:t xml:space="preserve">, </w:t>
      </w:r>
      <w:bookmarkStart w:id="3" w:name="_Hlk66101172"/>
      <w:r w:rsidR="009A24ED" w:rsidRPr="00E076B1">
        <w:rPr>
          <w:rFonts w:ascii="Times New Roman" w:hAnsi="Times New Roman" w:cs="Times New Roman"/>
          <w:color w:val="auto"/>
        </w:rPr>
        <w:t xml:space="preserve">EURO, GBP lub USD </w:t>
      </w:r>
      <w:bookmarkEnd w:id="3"/>
      <w:r w:rsidR="00B266CC" w:rsidRPr="00E076B1">
        <w:rPr>
          <w:rFonts w:ascii="Times New Roman" w:hAnsi="Times New Roman" w:cs="Times New Roman"/>
          <w:color w:val="auto"/>
        </w:rPr>
        <w:t xml:space="preserve">. </w:t>
      </w:r>
      <w:r w:rsidR="008D4593" w:rsidRPr="00E076B1">
        <w:rPr>
          <w:rFonts w:ascii="Times New Roman" w:hAnsi="Times New Roman" w:cs="Times New Roman"/>
          <w:color w:val="auto"/>
        </w:rPr>
        <w:t>Zmawiający dopuszcza składanie ofert również w innych walutach. Jeśli ceny na ofercie będą wyrażone w innej walucie niż złoty polski to podczas wyboru najkorzystniejszej oferty, przeliczenie waluty obcej nastąpi przy zastosowaniu średniego kursu sprzedaży ogłaszanego przez NBP</w:t>
      </w:r>
      <w:r w:rsidR="00EA6462" w:rsidRPr="00E076B1">
        <w:rPr>
          <w:rFonts w:ascii="Times New Roman" w:hAnsi="Times New Roman" w:cs="Times New Roman"/>
          <w:color w:val="auto"/>
        </w:rPr>
        <w:t xml:space="preserve"> z dnia poprzedzającego dzień </w:t>
      </w:r>
      <w:r w:rsidR="00EA6462" w:rsidRPr="00E076B1">
        <w:rPr>
          <w:rFonts w:ascii="Times New Roman" w:hAnsi="Times New Roman" w:cs="Times New Roman"/>
          <w:color w:val="auto"/>
        </w:rPr>
        <w:lastRenderedPageBreak/>
        <w:t xml:space="preserve">sporządzenia protokołu z wyboru ofert.  </w:t>
      </w:r>
      <w:r w:rsidR="00F81F42" w:rsidRPr="00E076B1">
        <w:rPr>
          <w:rFonts w:ascii="Times New Roman" w:hAnsi="Times New Roman" w:cs="Times New Roman"/>
          <w:color w:val="auto"/>
        </w:rPr>
        <w:t xml:space="preserve">W przypadku, gdy NBP nie publikuje dla danej waluty kursów sprzedaży, do dokonywania przeliczeń </w:t>
      </w:r>
      <w:r w:rsidR="008D4593" w:rsidRPr="00E076B1">
        <w:rPr>
          <w:rFonts w:ascii="Times New Roman" w:hAnsi="Times New Roman" w:cs="Times New Roman"/>
          <w:color w:val="auto"/>
        </w:rPr>
        <w:t xml:space="preserve">stosuje się </w:t>
      </w:r>
      <w:r w:rsidR="00F81F42" w:rsidRPr="00E076B1">
        <w:rPr>
          <w:rFonts w:ascii="Times New Roman" w:hAnsi="Times New Roman" w:cs="Times New Roman"/>
          <w:color w:val="auto"/>
        </w:rPr>
        <w:t>kursy średnie NBP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2B45C8DC" w14:textId="6D074FB6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</w:t>
      </w:r>
      <w:r w:rsidR="00DA3F69" w:rsidRPr="0003419B">
        <w:rPr>
          <w:rFonts w:ascii="Times New Roman" w:hAnsi="Times New Roman" w:cs="Times New Roman"/>
          <w:color w:val="auto"/>
        </w:rPr>
        <w:t>. Zamawiający dopuszcza dokonywanie zmian umowy oraz dokonywanie istotnych zmian postanowień umowy w stosunku do treści oferty, na podstawie której dokonano wyboru wykonawcy, wyłącznie w przypadku wystąpienia:</w:t>
      </w:r>
    </w:p>
    <w:p w14:paraId="683A0973" w14:textId="556019A8" w:rsidR="00DA3F69" w:rsidRPr="0003419B" w:rsidRDefault="00DA3F69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- siły wyższej mającej bezpośredni wpływ na realizację przedmiotu umowy,</w:t>
      </w:r>
    </w:p>
    <w:p w14:paraId="62C52DC7" w14:textId="7998B026" w:rsidR="00DA3F69" w:rsidRPr="0003419B" w:rsidRDefault="00DA3F69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-zmian powszechnie obowiązujących przepisów prawa, które mają wpływ na realizację przedmiotu umowy,</w:t>
      </w:r>
    </w:p>
    <w:p w14:paraId="71AA9651" w14:textId="7EF2AE3C" w:rsidR="00DA3F69" w:rsidRPr="0003419B" w:rsidRDefault="00DA3F69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- innych zdarzeń zewnętrznych lub sytuacji, których zamawiający ani wykonawca nie mogli przewidzieć, ani im zapobiec, a które uniemożliwiają wykonanie przedmiotu dostawy zgodnie z umową.</w:t>
      </w:r>
    </w:p>
    <w:p w14:paraId="7FBA67A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7C6AA739" w:rsidR="00B822F4" w:rsidRPr="0003419B" w:rsidRDefault="00467EF6" w:rsidP="00B822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o wyjaśnienie treści specyfikacji wpłynął do Zamawiającego nie później niż do </w:t>
      </w:r>
      <w:r w:rsidR="00B460B7" w:rsidRPr="00B460B7">
        <w:rPr>
          <w:lang w:eastAsia="en-US"/>
        </w:rPr>
        <w:t>12.04.</w:t>
      </w:r>
      <w:r w:rsidR="00B822F4" w:rsidRPr="00B460B7">
        <w:rPr>
          <w:lang w:eastAsia="en-US"/>
        </w:rPr>
        <w:t>2021 r</w:t>
      </w:r>
      <w:r w:rsidR="00B822F4" w:rsidRPr="00B460B7">
        <w:rPr>
          <w:b/>
          <w:bCs/>
          <w:lang w:eastAsia="en-US"/>
        </w:rPr>
        <w:t>.</w:t>
      </w:r>
    </w:p>
    <w:p w14:paraId="31F9B733" w14:textId="63A2FA69" w:rsidR="00B822F4" w:rsidRPr="0003419B" w:rsidRDefault="00B822F4" w:rsidP="00B822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B822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CB6D62A" w:rsidR="008B2DE4" w:rsidRPr="0003419B" w:rsidRDefault="008B2DE4" w:rsidP="00B822F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lastRenderedPageBreak/>
        <w:t xml:space="preserve">Zamawiający zastrzega sobie prawo unieważnienia postępowania ofertowego w każdej chwili. </w:t>
      </w:r>
    </w:p>
    <w:p w14:paraId="5C95D6DA" w14:textId="77777777" w:rsidR="00B266CC" w:rsidRPr="00961B3F" w:rsidRDefault="00B266CC" w:rsidP="00832036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9097309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A8F136E" w14:textId="77777777" w:rsidR="00B266CC" w:rsidRPr="00C7340B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C7FBD7A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B94C311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50C4388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287A8DF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9666593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853AE44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D5135D4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F8AD8A9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CA6B2A5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2204952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BA99F6A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5556A11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8D2EFBB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F43C5CE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489E22B" w14:textId="77777777" w:rsidR="00B460B7" w:rsidRDefault="00B460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8B67438" w14:textId="77777777" w:rsidR="00B460B7" w:rsidRDefault="00B460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A957810" w14:textId="77777777" w:rsidR="00B460B7" w:rsidRDefault="00B460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32BD0FC" w14:textId="77777777" w:rsidR="00B460B7" w:rsidRDefault="00B460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60846C1" w14:textId="77777777" w:rsidR="00A20FE4" w:rsidRDefault="00A20F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DE96A34" w14:textId="3556BB42" w:rsidR="00B266CC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Załączniki:</w:t>
      </w:r>
    </w:p>
    <w:p w14:paraId="5B5A92AA" w14:textId="51F73A63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1 – Specyfikacja zamówienia</w:t>
      </w:r>
    </w:p>
    <w:p w14:paraId="1487BBD0" w14:textId="08A98534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2-   Formularz Oferty</w:t>
      </w:r>
    </w:p>
    <w:p w14:paraId="05BF74B4" w14:textId="51E41EE5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3 – Oświadczenie o braku powiązań osobowych i kapitałowych</w:t>
      </w:r>
    </w:p>
    <w:p w14:paraId="431DC514" w14:textId="7A9AB05C" w:rsidR="00B266CC" w:rsidRPr="00B460B7" w:rsidRDefault="008B2DE4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4 – Wzór umowy</w:t>
      </w:r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6649F" w:rsidRPr="0086649F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474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C6CF4"/>
    <w:rsid w:val="007D04F8"/>
    <w:rsid w:val="007E21B1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45F6"/>
    <w:rsid w:val="00AC5871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BB11-8230-4623-8081-42991585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1964</Words>
  <Characters>12908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15</cp:revision>
  <cp:lastPrinted>2021-02-17T16:22:00Z</cp:lastPrinted>
  <dcterms:created xsi:type="dcterms:W3CDTF">2021-03-08T22:04:00Z</dcterms:created>
  <dcterms:modified xsi:type="dcterms:W3CDTF">2021-03-16T16:05:00Z</dcterms:modified>
</cp:coreProperties>
</file>